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5D6B" w:rsidRPr="006F5D6B" w:rsidRDefault="006F5D6B" w:rsidP="006F5D6B"/>
    <w:p w:rsidR="006F5D6B" w:rsidRDefault="006F5D6B" w:rsidP="00D55DE3">
      <w:pPr>
        <w:pStyle w:val="a3"/>
        <w:numPr>
          <w:ilvl w:val="0"/>
          <w:numId w:val="8"/>
        </w:numPr>
        <w:ind w:firstLineChars="0"/>
      </w:pPr>
    </w:p>
    <w:p w:rsidR="00142AFD" w:rsidRDefault="000D554A" w:rsidP="006F5D6B">
      <w:pPr>
        <w:pStyle w:val="a3"/>
        <w:ind w:left="425" w:firstLineChars="0" w:firstLine="0"/>
      </w:pPr>
      <w:r>
        <w:rPr>
          <w:noProof/>
        </w:rPr>
        <w:drawing>
          <wp:inline distT="0" distB="0" distL="0" distR="0" wp14:anchorId="2F5174DB" wp14:editId="146236AC">
            <wp:extent cx="4143375" cy="10001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43375" cy="1000125"/>
                    </a:xfrm>
                    <a:prstGeom prst="rect">
                      <a:avLst/>
                    </a:prstGeom>
                  </pic:spPr>
                </pic:pic>
              </a:graphicData>
            </a:graphic>
          </wp:inline>
        </w:drawing>
      </w:r>
    </w:p>
    <w:p w:rsidR="006F5D6B" w:rsidRDefault="006F5D6B" w:rsidP="006F5D6B">
      <w:pPr>
        <w:pStyle w:val="a3"/>
        <w:ind w:left="425" w:firstLineChars="0" w:firstLine="0"/>
      </w:pPr>
    </w:p>
    <w:p w:rsidR="006F5D6B" w:rsidRDefault="006F5D6B" w:rsidP="00D55DE3">
      <w:pPr>
        <w:pStyle w:val="a3"/>
        <w:numPr>
          <w:ilvl w:val="0"/>
          <w:numId w:val="8"/>
        </w:numPr>
        <w:ind w:firstLineChars="0"/>
      </w:pPr>
    </w:p>
    <w:p w:rsidR="006F5D6B" w:rsidRDefault="006F5D6B" w:rsidP="006F5D6B">
      <w:pPr>
        <w:pStyle w:val="a3"/>
        <w:ind w:left="845" w:firstLineChars="0" w:firstLine="0"/>
      </w:pPr>
      <w:r>
        <w:rPr>
          <w:noProof/>
        </w:rPr>
        <w:drawing>
          <wp:inline distT="0" distB="0" distL="0" distR="0" wp14:anchorId="13F5B6BA" wp14:editId="2A7347EA">
            <wp:extent cx="5274310" cy="32016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01670"/>
                    </a:xfrm>
                    <a:prstGeom prst="rect">
                      <a:avLst/>
                    </a:prstGeom>
                  </pic:spPr>
                </pic:pic>
              </a:graphicData>
            </a:graphic>
          </wp:inline>
        </w:drawing>
      </w:r>
    </w:p>
    <w:p w:rsidR="00D55DE3" w:rsidRDefault="00D55DE3" w:rsidP="006F5D6B">
      <w:pPr>
        <w:pStyle w:val="a3"/>
        <w:ind w:left="845" w:firstLineChars="0" w:firstLine="0"/>
      </w:pPr>
    </w:p>
    <w:p w:rsidR="00D55DE3" w:rsidRDefault="00D55DE3" w:rsidP="00F14C90">
      <w:pPr>
        <w:pStyle w:val="a3"/>
        <w:numPr>
          <w:ilvl w:val="0"/>
          <w:numId w:val="8"/>
        </w:numPr>
        <w:ind w:firstLineChars="0"/>
      </w:pPr>
    </w:p>
    <w:p w:rsidR="00F14C90" w:rsidRDefault="00F14C90" w:rsidP="00F14C90">
      <w:pPr>
        <w:pStyle w:val="a3"/>
        <w:ind w:left="845" w:firstLineChars="0" w:firstLine="0"/>
      </w:pPr>
      <w:r>
        <w:rPr>
          <w:noProof/>
        </w:rPr>
        <w:lastRenderedPageBreak/>
        <w:drawing>
          <wp:inline distT="0" distB="0" distL="0" distR="0" wp14:anchorId="1C84D8C6" wp14:editId="184FA6E7">
            <wp:extent cx="5274310" cy="52895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289550"/>
                    </a:xfrm>
                    <a:prstGeom prst="rect">
                      <a:avLst/>
                    </a:prstGeom>
                  </pic:spPr>
                </pic:pic>
              </a:graphicData>
            </a:graphic>
          </wp:inline>
        </w:drawing>
      </w:r>
    </w:p>
    <w:p w:rsidR="000B62D0" w:rsidRDefault="000B62D0" w:rsidP="00F14C90">
      <w:pPr>
        <w:pStyle w:val="a3"/>
        <w:ind w:left="845" w:firstLineChars="0" w:firstLine="0"/>
      </w:pPr>
    </w:p>
    <w:p w:rsidR="000B62D0" w:rsidRDefault="000B62D0" w:rsidP="00F14C90">
      <w:pPr>
        <w:pStyle w:val="a3"/>
        <w:ind w:left="845" w:firstLineChars="0" w:firstLine="0"/>
      </w:pPr>
    </w:p>
    <w:p w:rsidR="000B62D0" w:rsidRDefault="000B62D0" w:rsidP="00F14C90">
      <w:pPr>
        <w:pStyle w:val="a3"/>
        <w:ind w:left="845" w:firstLineChars="0" w:firstLine="0"/>
        <w:rPr>
          <w:rFonts w:hint="eastAsia"/>
        </w:rPr>
      </w:pPr>
      <w:r>
        <w:rPr>
          <w:rFonts w:hint="eastAsia"/>
        </w:rPr>
        <w:t>spring</w:t>
      </w:r>
      <w:r>
        <w:t>-boot</w:t>
      </w:r>
      <w:r>
        <w:rPr>
          <w:rFonts w:hint="eastAsia"/>
        </w:rPr>
        <w:t>-start</w:t>
      </w:r>
      <w:r>
        <w:t>er-parent</w:t>
      </w:r>
      <w:r>
        <w:rPr>
          <w:rFonts w:hint="eastAsia"/>
        </w:rPr>
        <w:t>依赖主要是用来控制引入依赖包的版本控制</w:t>
      </w:r>
    </w:p>
    <w:p w:rsidR="002B0EB6" w:rsidRDefault="002B0EB6" w:rsidP="00F14C90">
      <w:pPr>
        <w:pStyle w:val="a3"/>
        <w:ind w:left="845" w:firstLineChars="0" w:firstLine="0"/>
      </w:pPr>
    </w:p>
    <w:p w:rsidR="002B0EB6" w:rsidRDefault="002B0EB6" w:rsidP="002B0EB6">
      <w:pPr>
        <w:pStyle w:val="a3"/>
        <w:numPr>
          <w:ilvl w:val="0"/>
          <w:numId w:val="8"/>
        </w:numPr>
        <w:ind w:firstLineChars="0"/>
      </w:pPr>
    </w:p>
    <w:p w:rsidR="002B0EB6" w:rsidRDefault="002B0EB6" w:rsidP="002B0EB6">
      <w:pPr>
        <w:pStyle w:val="a3"/>
        <w:ind w:left="845" w:firstLineChars="0" w:firstLine="0"/>
      </w:pPr>
      <w:r>
        <w:rPr>
          <w:noProof/>
        </w:rPr>
        <w:lastRenderedPageBreak/>
        <w:drawing>
          <wp:inline distT="0" distB="0" distL="0" distR="0" wp14:anchorId="41558019" wp14:editId="6A339C3E">
            <wp:extent cx="5274310" cy="3575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575050"/>
                    </a:xfrm>
                    <a:prstGeom prst="rect">
                      <a:avLst/>
                    </a:prstGeom>
                  </pic:spPr>
                </pic:pic>
              </a:graphicData>
            </a:graphic>
          </wp:inline>
        </w:drawing>
      </w:r>
    </w:p>
    <w:p w:rsidR="000861A5" w:rsidRDefault="000861A5" w:rsidP="002B0EB6">
      <w:pPr>
        <w:pStyle w:val="a3"/>
        <w:ind w:left="845" w:firstLineChars="0" w:firstLine="0"/>
      </w:pPr>
    </w:p>
    <w:p w:rsidR="000861A5" w:rsidRDefault="000861A5" w:rsidP="002B0EB6">
      <w:pPr>
        <w:pStyle w:val="a3"/>
        <w:ind w:left="845" w:firstLineChars="0" w:firstLine="0"/>
      </w:pPr>
      <w:r>
        <w:rPr>
          <w:rFonts w:hint="eastAsia"/>
        </w:rPr>
        <w:t>5</w:t>
      </w:r>
      <w:r>
        <w:t>.</w:t>
      </w:r>
    </w:p>
    <w:p w:rsidR="000861A5" w:rsidRDefault="000861A5" w:rsidP="002B0EB6">
      <w:pPr>
        <w:pStyle w:val="a3"/>
        <w:ind w:left="845" w:firstLineChars="0" w:firstLine="0"/>
      </w:pPr>
      <w:r>
        <w:rPr>
          <w:noProof/>
        </w:rPr>
        <w:drawing>
          <wp:inline distT="0" distB="0" distL="0" distR="0" wp14:anchorId="0170B3BF" wp14:editId="12C2A775">
            <wp:extent cx="5274310" cy="31800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80080"/>
                    </a:xfrm>
                    <a:prstGeom prst="rect">
                      <a:avLst/>
                    </a:prstGeom>
                  </pic:spPr>
                </pic:pic>
              </a:graphicData>
            </a:graphic>
          </wp:inline>
        </w:drawing>
      </w:r>
    </w:p>
    <w:p w:rsidR="009D7145" w:rsidRPr="00287A20" w:rsidRDefault="009D7145" w:rsidP="002B0EB6">
      <w:pPr>
        <w:pStyle w:val="a3"/>
        <w:ind w:left="845" w:firstLineChars="0" w:firstLine="0"/>
        <w:rPr>
          <w:b/>
        </w:rPr>
      </w:pPr>
    </w:p>
    <w:p w:rsidR="009D7145" w:rsidRPr="00287A20" w:rsidRDefault="009D7145" w:rsidP="002B0EB6">
      <w:pPr>
        <w:pStyle w:val="a3"/>
        <w:ind w:left="845" w:firstLineChars="0" w:firstLine="0"/>
        <w:rPr>
          <w:b/>
        </w:rPr>
      </w:pPr>
    </w:p>
    <w:p w:rsidR="009D7145" w:rsidRPr="00287A20" w:rsidRDefault="009D7145" w:rsidP="00785CD9">
      <w:pPr>
        <w:pStyle w:val="a3"/>
        <w:numPr>
          <w:ilvl w:val="0"/>
          <w:numId w:val="8"/>
        </w:numPr>
        <w:ind w:firstLineChars="0"/>
        <w:rPr>
          <w:b/>
        </w:rPr>
      </w:pPr>
      <w:r w:rsidRPr="00287A20">
        <w:rPr>
          <w:b/>
        </w:rPr>
        <w:t xml:space="preserve">SpringCloud </w:t>
      </w:r>
      <w:r w:rsidRPr="00287A20">
        <w:rPr>
          <w:rFonts w:hint="eastAsia"/>
          <w:b/>
        </w:rPr>
        <w:t>依赖Spring</w:t>
      </w:r>
      <w:r w:rsidRPr="00287A20">
        <w:rPr>
          <w:b/>
        </w:rPr>
        <w:t>boot</w:t>
      </w:r>
      <w:r w:rsidRPr="00287A20">
        <w:rPr>
          <w:rFonts w:hint="eastAsia"/>
          <w:b/>
        </w:rPr>
        <w:t>实现微服务，Spring</w:t>
      </w:r>
      <w:r w:rsidRPr="00287A20">
        <w:rPr>
          <w:b/>
        </w:rPr>
        <w:t>boot</w:t>
      </w:r>
      <w:r w:rsidRPr="00287A20">
        <w:rPr>
          <w:rFonts w:hint="eastAsia"/>
          <w:b/>
        </w:rPr>
        <w:t>默认继承Spring</w:t>
      </w:r>
      <w:r w:rsidRPr="00287A20">
        <w:rPr>
          <w:b/>
        </w:rPr>
        <w:t>MVC, SpringCloud</w:t>
      </w:r>
      <w:r w:rsidRPr="00287A20">
        <w:rPr>
          <w:rFonts w:hint="eastAsia"/>
          <w:b/>
        </w:rPr>
        <w:t>使用Spring</w:t>
      </w:r>
      <w:r w:rsidRPr="00287A20">
        <w:rPr>
          <w:b/>
        </w:rPr>
        <w:t>MVC</w:t>
      </w:r>
      <w:r w:rsidRPr="00287A20">
        <w:rPr>
          <w:rFonts w:hint="eastAsia"/>
          <w:b/>
        </w:rPr>
        <w:t>编写http接口，微服务通讯接口（http+json）</w:t>
      </w:r>
    </w:p>
    <w:p w:rsidR="00785CD9" w:rsidRDefault="00785CD9" w:rsidP="00785CD9"/>
    <w:p w:rsidR="00785CD9" w:rsidRDefault="00785CD9" w:rsidP="00785CD9"/>
    <w:p w:rsidR="00A16DFF" w:rsidRPr="00287A20" w:rsidRDefault="00785CD9" w:rsidP="00A16DFF">
      <w:pPr>
        <w:pStyle w:val="a3"/>
        <w:numPr>
          <w:ilvl w:val="0"/>
          <w:numId w:val="8"/>
        </w:numPr>
        <w:ind w:firstLineChars="0"/>
        <w:rPr>
          <w:b/>
        </w:rPr>
      </w:pPr>
      <w:r w:rsidRPr="00287A20">
        <w:rPr>
          <w:rFonts w:hint="eastAsia"/>
          <w:b/>
        </w:rPr>
        <w:lastRenderedPageBreak/>
        <w:t>S</w:t>
      </w:r>
      <w:r w:rsidRPr="00287A20">
        <w:rPr>
          <w:b/>
        </w:rPr>
        <w:t>pringboot</w:t>
      </w:r>
      <w:r w:rsidRPr="00287A20">
        <w:rPr>
          <w:rFonts w:hint="eastAsia"/>
          <w:b/>
        </w:rPr>
        <w:t>对内置的tomcat不支持jsp，需要外部引入tomcat</w:t>
      </w:r>
    </w:p>
    <w:p w:rsidR="00A16DFF" w:rsidRPr="00287A20" w:rsidRDefault="00A16DFF" w:rsidP="00A16DFF">
      <w:pPr>
        <w:pStyle w:val="a3"/>
        <w:numPr>
          <w:ilvl w:val="0"/>
          <w:numId w:val="8"/>
        </w:numPr>
        <w:ind w:firstLineChars="0"/>
        <w:rPr>
          <w:b/>
        </w:rPr>
      </w:pPr>
      <w:r w:rsidRPr="00287A20">
        <w:rPr>
          <w:rFonts w:hint="eastAsia"/>
          <w:b/>
        </w:rPr>
        <w:t>日志信息收集</w:t>
      </w:r>
    </w:p>
    <w:p w:rsidR="00A16DFF" w:rsidRDefault="00A16DFF" w:rsidP="00A16DFF">
      <w:pPr>
        <w:pStyle w:val="a3"/>
        <w:ind w:left="845" w:firstLineChars="0" w:firstLine="0"/>
        <w:rPr>
          <w:b/>
        </w:rPr>
      </w:pPr>
      <w:r>
        <w:rPr>
          <w:noProof/>
        </w:rPr>
        <w:drawing>
          <wp:inline distT="0" distB="0" distL="0" distR="0" wp14:anchorId="463736E4" wp14:editId="18FAB069">
            <wp:extent cx="5172075" cy="9048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904875"/>
                    </a:xfrm>
                    <a:prstGeom prst="rect">
                      <a:avLst/>
                    </a:prstGeom>
                  </pic:spPr>
                </pic:pic>
              </a:graphicData>
            </a:graphic>
          </wp:inline>
        </w:drawing>
      </w:r>
    </w:p>
    <w:p w:rsidR="00324504" w:rsidRDefault="00324504" w:rsidP="00A16DFF">
      <w:pPr>
        <w:pStyle w:val="a3"/>
        <w:ind w:left="845" w:firstLineChars="0" w:firstLine="0"/>
        <w:rPr>
          <w:b/>
        </w:rPr>
      </w:pPr>
    </w:p>
    <w:p w:rsidR="00324504" w:rsidRDefault="00324504" w:rsidP="00A16DFF">
      <w:pPr>
        <w:pStyle w:val="a3"/>
        <w:ind w:left="845" w:firstLineChars="0" w:firstLine="0"/>
        <w:rPr>
          <w:b/>
        </w:rPr>
      </w:pPr>
    </w:p>
    <w:p w:rsidR="00324504" w:rsidRDefault="00324504" w:rsidP="00E66508">
      <w:pPr>
        <w:pStyle w:val="a3"/>
        <w:numPr>
          <w:ilvl w:val="0"/>
          <w:numId w:val="8"/>
        </w:numPr>
        <w:ind w:firstLineChars="0"/>
        <w:rPr>
          <w:b/>
        </w:rPr>
      </w:pPr>
      <w:r>
        <w:rPr>
          <w:rFonts w:hint="eastAsia"/>
          <w:b/>
        </w:rPr>
        <w:t>spring</w:t>
      </w:r>
      <w:r>
        <w:rPr>
          <w:b/>
        </w:rPr>
        <w:t>boot</w:t>
      </w:r>
      <w:r>
        <w:rPr>
          <w:rFonts w:hint="eastAsia"/>
          <w:b/>
        </w:rPr>
        <w:t>集成lombok</w:t>
      </w:r>
      <w:r>
        <w:rPr>
          <w:b/>
        </w:rPr>
        <w:t>,</w:t>
      </w:r>
      <w:r>
        <w:rPr>
          <w:rFonts w:hint="eastAsia"/>
          <w:b/>
        </w:rPr>
        <w:t xml:space="preserve">底层使用字节码技术 </w:t>
      </w:r>
      <w:r>
        <w:rPr>
          <w:b/>
        </w:rPr>
        <w:t>ASM</w:t>
      </w:r>
      <w:r>
        <w:rPr>
          <w:rFonts w:hint="eastAsia"/>
          <w:b/>
        </w:rPr>
        <w:t>，修改字节码文件，生成get和s</w:t>
      </w:r>
      <w:r>
        <w:rPr>
          <w:b/>
        </w:rPr>
        <w:t>et</w:t>
      </w:r>
    </w:p>
    <w:p w:rsidR="00E66508" w:rsidRDefault="00E66508" w:rsidP="00E66508">
      <w:pPr>
        <w:pStyle w:val="a3"/>
        <w:numPr>
          <w:ilvl w:val="0"/>
          <w:numId w:val="8"/>
        </w:numPr>
        <w:ind w:firstLineChars="0"/>
        <w:rPr>
          <w:b/>
        </w:rPr>
      </w:pPr>
      <w:r>
        <w:rPr>
          <w:rFonts w:hint="eastAsia"/>
          <w:b/>
        </w:rPr>
        <w:t>使用@Enable</w:t>
      </w:r>
      <w:r>
        <w:rPr>
          <w:b/>
        </w:rPr>
        <w:t>As</w:t>
      </w:r>
      <w:r>
        <w:rPr>
          <w:rFonts w:hint="eastAsia"/>
          <w:b/>
        </w:rPr>
        <w:t>ync和@As</w:t>
      </w:r>
      <w:r>
        <w:rPr>
          <w:b/>
        </w:rPr>
        <w:t>ync</w:t>
      </w:r>
      <w:r>
        <w:rPr>
          <w:rFonts w:hint="eastAsia"/>
          <w:b/>
        </w:rPr>
        <w:t>实现异步调用方法</w:t>
      </w:r>
      <w:r w:rsidR="00D449D7">
        <w:rPr>
          <w:rFonts w:hint="eastAsia"/>
          <w:b/>
        </w:rPr>
        <w:t>：使用AOP在运行时创建单独线程调用方法</w:t>
      </w:r>
    </w:p>
    <w:p w:rsidR="00287A20" w:rsidRDefault="00287A20" w:rsidP="00287A20">
      <w:pPr>
        <w:pStyle w:val="a3"/>
        <w:numPr>
          <w:ilvl w:val="0"/>
          <w:numId w:val="8"/>
        </w:numPr>
        <w:ind w:firstLineChars="0"/>
        <w:rPr>
          <w:b/>
        </w:rPr>
      </w:pPr>
      <w:r w:rsidRPr="00287A20">
        <w:rPr>
          <w:b/>
        </w:rPr>
        <w:t>创建线程的2种方式，一种是直接继承Thread，另外一种就是实现Runnable接口。 </w:t>
      </w:r>
      <w:r w:rsidRPr="00287A20">
        <w:rPr>
          <w:b/>
        </w:rPr>
        <w:br/>
        <w:t>这2种方式都有一个缺陷就是：在执行完任务之后无法获取执行结果。 </w:t>
      </w:r>
      <w:r w:rsidRPr="00287A20">
        <w:rPr>
          <w:b/>
        </w:rPr>
        <w:br/>
        <w:t>如果需要获取执行结果，就必须通过共享变量或者使用线程通信的方式来达到效果，这样使用起来就比较麻烦。</w:t>
      </w:r>
      <w:r w:rsidRPr="00287A20">
        <w:rPr>
          <w:rFonts w:hint="eastAsia"/>
          <w:b/>
        </w:rPr>
        <w:t>从</w:t>
      </w:r>
      <w:r w:rsidRPr="00287A20">
        <w:rPr>
          <w:b/>
        </w:rPr>
        <w:t>Java 1.5开始，就提供了Callable和Future，通过它们可以在任务执行完毕之后得到任务执行结果。</w:t>
      </w:r>
    </w:p>
    <w:p w:rsidR="00200EAC" w:rsidRDefault="00200EAC" w:rsidP="00287A20">
      <w:pPr>
        <w:pStyle w:val="a3"/>
        <w:numPr>
          <w:ilvl w:val="0"/>
          <w:numId w:val="8"/>
        </w:numPr>
        <w:ind w:firstLineChars="0"/>
        <w:rPr>
          <w:b/>
        </w:rPr>
      </w:pPr>
      <w:r>
        <w:rPr>
          <w:rFonts w:hint="eastAsia"/>
          <w:b/>
        </w:rPr>
        <w:t>多环境配置，一般环境分为：</w:t>
      </w:r>
    </w:p>
    <w:p w:rsidR="00200EAC" w:rsidRDefault="00200EAC" w:rsidP="00200EAC">
      <w:pPr>
        <w:pStyle w:val="a3"/>
        <w:ind w:left="845" w:firstLineChars="0" w:firstLine="0"/>
        <w:rPr>
          <w:b/>
        </w:rPr>
      </w:pPr>
      <w:r>
        <w:rPr>
          <w:rFonts w:hint="eastAsia"/>
          <w:b/>
        </w:rPr>
        <w:t>本地开发环境：dev</w:t>
      </w:r>
    </w:p>
    <w:p w:rsidR="00200EAC" w:rsidRDefault="00200EAC" w:rsidP="00200EAC">
      <w:pPr>
        <w:pStyle w:val="a3"/>
        <w:ind w:left="845" w:firstLineChars="0" w:firstLine="0"/>
        <w:rPr>
          <w:b/>
        </w:rPr>
      </w:pPr>
      <w:r>
        <w:rPr>
          <w:rFonts w:hint="eastAsia"/>
          <w:b/>
        </w:rPr>
        <w:t>测试环境：test</w:t>
      </w:r>
    </w:p>
    <w:p w:rsidR="00200EAC" w:rsidRDefault="00FF16F2" w:rsidP="00200EAC">
      <w:pPr>
        <w:pStyle w:val="a3"/>
        <w:ind w:left="845" w:firstLineChars="0" w:firstLine="0"/>
        <w:rPr>
          <w:b/>
        </w:rPr>
      </w:pPr>
      <w:r>
        <w:rPr>
          <w:rFonts w:hint="eastAsia"/>
          <w:b/>
        </w:rPr>
        <w:t>预发布</w:t>
      </w:r>
      <w:r w:rsidR="00200EAC">
        <w:rPr>
          <w:rFonts w:hint="eastAsia"/>
          <w:b/>
        </w:rPr>
        <w:t>环境：pre</w:t>
      </w:r>
    </w:p>
    <w:p w:rsidR="00200EAC" w:rsidRDefault="00200EAC" w:rsidP="00200EAC">
      <w:pPr>
        <w:pStyle w:val="a3"/>
        <w:ind w:left="845" w:firstLineChars="0" w:firstLine="0"/>
        <w:rPr>
          <w:b/>
        </w:rPr>
      </w:pPr>
      <w:r>
        <w:rPr>
          <w:rFonts w:hint="eastAsia"/>
          <w:b/>
        </w:rPr>
        <w:t>生产环境：prd</w:t>
      </w:r>
    </w:p>
    <w:p w:rsidR="00200EAC" w:rsidRDefault="00200EAC" w:rsidP="00200EAC">
      <w:pPr>
        <w:pStyle w:val="a3"/>
        <w:ind w:left="845" w:firstLineChars="0" w:firstLine="0"/>
        <w:rPr>
          <w:b/>
        </w:rPr>
      </w:pPr>
      <w:r>
        <w:rPr>
          <w:noProof/>
        </w:rPr>
        <w:drawing>
          <wp:inline distT="0" distB="0" distL="0" distR="0" wp14:anchorId="7105717F" wp14:editId="5DA7FB42">
            <wp:extent cx="5274310" cy="25165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16505"/>
                    </a:xfrm>
                    <a:prstGeom prst="rect">
                      <a:avLst/>
                    </a:prstGeom>
                  </pic:spPr>
                </pic:pic>
              </a:graphicData>
            </a:graphic>
          </wp:inline>
        </w:drawing>
      </w:r>
    </w:p>
    <w:p w:rsidR="00FF16F2" w:rsidRDefault="00FF16F2" w:rsidP="00200EAC">
      <w:pPr>
        <w:pStyle w:val="a3"/>
        <w:ind w:left="845" w:firstLineChars="0" w:firstLine="0"/>
        <w:rPr>
          <w:b/>
        </w:rPr>
      </w:pPr>
      <w:r>
        <w:rPr>
          <w:noProof/>
        </w:rPr>
        <w:lastRenderedPageBreak/>
        <w:drawing>
          <wp:inline distT="0" distB="0" distL="0" distR="0" wp14:anchorId="124EB0F2" wp14:editId="366D075E">
            <wp:extent cx="3019425" cy="20955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9425" cy="2095500"/>
                    </a:xfrm>
                    <a:prstGeom prst="rect">
                      <a:avLst/>
                    </a:prstGeom>
                  </pic:spPr>
                </pic:pic>
              </a:graphicData>
            </a:graphic>
          </wp:inline>
        </w:drawing>
      </w:r>
    </w:p>
    <w:p w:rsidR="00200EAC" w:rsidRDefault="00200EAC" w:rsidP="00200EAC">
      <w:pPr>
        <w:pStyle w:val="a3"/>
        <w:ind w:left="845" w:firstLineChars="0" w:firstLine="0"/>
        <w:rPr>
          <w:b/>
        </w:rPr>
      </w:pPr>
    </w:p>
    <w:p w:rsidR="00E43C9F" w:rsidRDefault="00E43C9F" w:rsidP="00E43C9F">
      <w:pPr>
        <w:pStyle w:val="a3"/>
        <w:numPr>
          <w:ilvl w:val="0"/>
          <w:numId w:val="8"/>
        </w:numPr>
        <w:ind w:firstLineChars="0"/>
        <w:rPr>
          <w:b/>
        </w:rPr>
      </w:pPr>
      <w:r>
        <w:rPr>
          <w:b/>
        </w:rPr>
        <w:t>Springboot</w:t>
      </w:r>
      <w:r>
        <w:rPr>
          <w:rFonts w:hint="eastAsia"/>
          <w:b/>
        </w:rPr>
        <w:t>整个事务管理</w:t>
      </w:r>
    </w:p>
    <w:p w:rsidR="00E43C9F" w:rsidRDefault="00E43C9F" w:rsidP="00E43C9F">
      <w:pPr>
        <w:ind w:left="840"/>
        <w:rPr>
          <w:b/>
        </w:rPr>
      </w:pPr>
      <w:r>
        <w:rPr>
          <w:rFonts w:hint="eastAsia"/>
          <w:b/>
        </w:rPr>
        <w:t>事务分类：</w:t>
      </w:r>
    </w:p>
    <w:p w:rsidR="00E43C9F" w:rsidRDefault="00E43C9F" w:rsidP="00E43C9F">
      <w:pPr>
        <w:ind w:left="840"/>
        <w:rPr>
          <w:b/>
        </w:rPr>
      </w:pPr>
      <w:r>
        <w:rPr>
          <w:b/>
        </w:rPr>
        <w:tab/>
      </w:r>
      <w:r>
        <w:rPr>
          <w:rFonts w:hint="eastAsia"/>
          <w:b/>
        </w:rPr>
        <w:t>声明式事务；</w:t>
      </w:r>
    </w:p>
    <w:p w:rsidR="00E43C9F" w:rsidRDefault="00E43C9F" w:rsidP="00E43C9F">
      <w:pPr>
        <w:ind w:left="840"/>
        <w:rPr>
          <w:b/>
        </w:rPr>
      </w:pPr>
      <w:r>
        <w:rPr>
          <w:b/>
        </w:rPr>
        <w:tab/>
      </w:r>
      <w:r>
        <w:rPr>
          <w:rFonts w:hint="eastAsia"/>
          <w:b/>
        </w:rPr>
        <w:t>编程式事务</w:t>
      </w:r>
    </w:p>
    <w:p w:rsidR="00E43C9F" w:rsidRDefault="00E43C9F" w:rsidP="00E43C9F">
      <w:pPr>
        <w:ind w:left="840"/>
        <w:rPr>
          <w:b/>
        </w:rPr>
      </w:pPr>
      <w:r>
        <w:rPr>
          <w:rFonts w:hint="eastAsia"/>
          <w:b/>
        </w:rPr>
        <w:t>声明式事务原理：使用aop技术的环绕同时进行拦截</w:t>
      </w:r>
    </w:p>
    <w:p w:rsidR="00E43C9F" w:rsidRDefault="00E43C9F" w:rsidP="00E43C9F">
      <w:pPr>
        <w:ind w:left="840"/>
        <w:rPr>
          <w:b/>
        </w:rPr>
      </w:pPr>
      <w:r>
        <w:rPr>
          <w:rFonts w:hint="eastAsia"/>
          <w:b/>
        </w:rPr>
        <w:t>为什么不用try</w:t>
      </w:r>
      <w:r>
        <w:rPr>
          <w:b/>
        </w:rPr>
        <w:t>-catch</w:t>
      </w:r>
      <w:r>
        <w:rPr>
          <w:rFonts w:hint="eastAsia"/>
          <w:b/>
        </w:rPr>
        <w:t>：</w:t>
      </w:r>
    </w:p>
    <w:p w:rsidR="00E43C9F" w:rsidRDefault="00E43C9F" w:rsidP="00E43C9F">
      <w:pPr>
        <w:ind w:left="840"/>
        <w:rPr>
          <w:b/>
        </w:rPr>
      </w:pPr>
      <w:r>
        <w:rPr>
          <w:b/>
        </w:rPr>
        <w:tab/>
      </w:r>
      <w:r>
        <w:rPr>
          <w:rFonts w:hint="eastAsia"/>
          <w:b/>
        </w:rPr>
        <w:t>抛出异常，使得事务遇到异常时可以回滚</w:t>
      </w:r>
    </w:p>
    <w:p w:rsidR="000E501B" w:rsidRPr="000E501B" w:rsidRDefault="000E501B" w:rsidP="000E501B">
      <w:pPr>
        <w:ind w:left="425" w:firstLine="415"/>
        <w:rPr>
          <w:b/>
        </w:rPr>
      </w:pPr>
      <w:r w:rsidRPr="000E501B">
        <w:rPr>
          <w:rFonts w:hint="eastAsia"/>
          <w:b/>
        </w:rPr>
        <w:t>Spring</w:t>
      </w:r>
      <w:r w:rsidRPr="000E501B">
        <w:rPr>
          <w:b/>
        </w:rPr>
        <w:t>boot</w:t>
      </w:r>
      <w:r w:rsidRPr="000E501B">
        <w:rPr>
          <w:rFonts w:hint="eastAsia"/>
          <w:b/>
        </w:rPr>
        <w:t>默认整合事务</w:t>
      </w:r>
    </w:p>
    <w:p w:rsidR="000E501B" w:rsidRDefault="00630DD2" w:rsidP="00630DD2">
      <w:pPr>
        <w:pStyle w:val="a3"/>
        <w:numPr>
          <w:ilvl w:val="0"/>
          <w:numId w:val="8"/>
        </w:numPr>
        <w:ind w:firstLineChars="0"/>
        <w:rPr>
          <w:b/>
        </w:rPr>
      </w:pPr>
      <w:r>
        <w:rPr>
          <w:rFonts w:hint="eastAsia"/>
          <w:b/>
        </w:rPr>
        <w:t>Spring</w:t>
      </w:r>
      <w:r>
        <w:rPr>
          <w:b/>
        </w:rPr>
        <w:t>boot</w:t>
      </w:r>
      <w:r>
        <w:rPr>
          <w:rFonts w:hint="eastAsia"/>
          <w:b/>
        </w:rPr>
        <w:t>整个多数据源</w:t>
      </w:r>
    </w:p>
    <w:p w:rsidR="00630DD2" w:rsidRDefault="00630DD2" w:rsidP="00630DD2">
      <w:pPr>
        <w:ind w:left="845"/>
        <w:rPr>
          <w:b/>
        </w:rPr>
      </w:pPr>
      <w:r>
        <w:rPr>
          <w:rFonts w:hint="eastAsia"/>
          <w:b/>
        </w:rPr>
        <w:t>多数据源的需求：在一个项目中可能因为不用的业务需求使用不同的数据库，比如有些项目的共用配置文件放在一个数据库，另一个为垂直业务数据库。</w:t>
      </w:r>
    </w:p>
    <w:p w:rsidR="00630DD2" w:rsidRDefault="00630DD2" w:rsidP="00630DD2">
      <w:pPr>
        <w:ind w:left="845"/>
        <w:rPr>
          <w:b/>
        </w:rPr>
      </w:pPr>
    </w:p>
    <w:p w:rsidR="00630DD2" w:rsidRDefault="00630DD2" w:rsidP="00630DD2">
      <w:pPr>
        <w:ind w:left="845"/>
        <w:rPr>
          <w:b/>
        </w:rPr>
      </w:pPr>
      <w:r>
        <w:rPr>
          <w:rFonts w:hint="eastAsia"/>
          <w:b/>
        </w:rPr>
        <w:t>数据源的划分：按照包名划分（因为业务划分同时是通过分包实现）</w:t>
      </w:r>
    </w:p>
    <w:p w:rsidR="00630DD2" w:rsidRDefault="00630DD2" w:rsidP="00630DD2">
      <w:pPr>
        <w:ind w:left="845"/>
        <w:rPr>
          <w:b/>
        </w:rPr>
      </w:pPr>
      <w:r>
        <w:rPr>
          <w:b/>
        </w:rPr>
        <w:tab/>
      </w:r>
      <w:r>
        <w:rPr>
          <w:b/>
        </w:rPr>
        <w:tab/>
      </w:r>
      <w:r>
        <w:rPr>
          <w:b/>
        </w:rPr>
        <w:tab/>
        <w:t xml:space="preserve">  </w:t>
      </w:r>
      <w:r>
        <w:rPr>
          <w:rFonts w:hint="eastAsia"/>
          <w:b/>
        </w:rPr>
        <w:t>按照注解划分</w:t>
      </w:r>
    </w:p>
    <w:p w:rsidR="00630DD2" w:rsidRDefault="00630DD2" w:rsidP="00630DD2">
      <w:pPr>
        <w:ind w:left="845"/>
        <w:rPr>
          <w:b/>
        </w:rPr>
      </w:pPr>
    </w:p>
    <w:p w:rsidR="00630DD2" w:rsidRDefault="00630DD2" w:rsidP="00630DD2">
      <w:pPr>
        <w:ind w:left="845"/>
        <w:rPr>
          <w:b/>
        </w:rPr>
      </w:pPr>
      <w:r>
        <w:rPr>
          <w:rFonts w:hint="eastAsia"/>
          <w:b/>
        </w:rPr>
        <w:t>com</w:t>
      </w:r>
      <w:r>
        <w:rPr>
          <w:b/>
        </w:rPr>
        <w:t xml:space="preserve">.smile.springboot.item1 </w:t>
      </w:r>
      <w:r w:rsidRPr="00630DD2">
        <w:rPr>
          <w:b/>
        </w:rPr>
        <w:sym w:font="Wingdings" w:char="F0E0"/>
      </w:r>
      <w:r>
        <w:rPr>
          <w:b/>
        </w:rPr>
        <w:t>datasource1</w:t>
      </w:r>
    </w:p>
    <w:p w:rsidR="00630DD2" w:rsidRDefault="00630DD2" w:rsidP="00630DD2">
      <w:pPr>
        <w:ind w:left="845"/>
        <w:rPr>
          <w:b/>
        </w:rPr>
      </w:pPr>
      <w:r>
        <w:rPr>
          <w:rFonts w:hint="eastAsia"/>
          <w:b/>
        </w:rPr>
        <w:t>com</w:t>
      </w:r>
      <w:r>
        <w:rPr>
          <w:b/>
        </w:rPr>
        <w:t xml:space="preserve">.smile.springboot.item2 </w:t>
      </w:r>
      <w:r w:rsidRPr="00630DD2">
        <w:rPr>
          <w:b/>
        </w:rPr>
        <w:sym w:font="Wingdings" w:char="F0E0"/>
      </w:r>
      <w:r>
        <w:rPr>
          <w:b/>
        </w:rPr>
        <w:t>datasource2</w:t>
      </w:r>
    </w:p>
    <w:p w:rsidR="005E2B6F" w:rsidRDefault="005E2B6F" w:rsidP="00630DD2">
      <w:pPr>
        <w:ind w:left="845"/>
        <w:rPr>
          <w:b/>
        </w:rPr>
      </w:pPr>
      <w:r>
        <w:rPr>
          <w:noProof/>
        </w:rPr>
        <w:drawing>
          <wp:inline distT="0" distB="0" distL="0" distR="0" wp14:anchorId="28E579DE" wp14:editId="32BA6CBB">
            <wp:extent cx="5274310" cy="27451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45105"/>
                    </a:xfrm>
                    <a:prstGeom prst="rect">
                      <a:avLst/>
                    </a:prstGeom>
                  </pic:spPr>
                </pic:pic>
              </a:graphicData>
            </a:graphic>
          </wp:inline>
        </w:drawing>
      </w:r>
    </w:p>
    <w:p w:rsidR="00E17586" w:rsidRDefault="00E17586" w:rsidP="00630DD2">
      <w:pPr>
        <w:ind w:left="845"/>
        <w:rPr>
          <w:b/>
        </w:rPr>
      </w:pPr>
    </w:p>
    <w:p w:rsidR="00E17586" w:rsidRDefault="00E17586" w:rsidP="00630DD2">
      <w:pPr>
        <w:ind w:left="845"/>
        <w:rPr>
          <w:b/>
        </w:rPr>
      </w:pPr>
      <w:r>
        <w:rPr>
          <w:rFonts w:hint="eastAsia"/>
          <w:b/>
        </w:rPr>
        <w:lastRenderedPageBreak/>
        <w:t>多数据源的业务场景：</w:t>
      </w:r>
    </w:p>
    <w:p w:rsidR="00E17586" w:rsidRPr="00E17586" w:rsidRDefault="00E17586" w:rsidP="00E17586">
      <w:pPr>
        <w:widowControl/>
        <w:shd w:val="clear" w:color="auto" w:fill="FFFFFF"/>
        <w:spacing w:before="150" w:after="150"/>
        <w:ind w:leftChars="400" w:left="840"/>
        <w:jc w:val="left"/>
        <w:rPr>
          <w:rFonts w:ascii="Verdana" w:eastAsia="宋体" w:hAnsi="Verdana" w:cs="宋体"/>
          <w:color w:val="000000"/>
          <w:kern w:val="0"/>
          <w:sz w:val="20"/>
          <w:szCs w:val="20"/>
        </w:rPr>
      </w:pPr>
      <w:r w:rsidRPr="00E17586">
        <w:rPr>
          <w:rFonts w:ascii="Verdana" w:eastAsia="宋体" w:hAnsi="Verdana" w:cs="宋体"/>
          <w:color w:val="000000"/>
          <w:kern w:val="0"/>
          <w:sz w:val="20"/>
          <w:szCs w:val="20"/>
        </w:rPr>
        <w:t>项目底层有正常业务库和日志库，希望解决的是将项目中的一些日志单独记录到一个库里，比如用户操作记录、产品更新记录等。</w:t>
      </w:r>
    </w:p>
    <w:p w:rsidR="00E17586" w:rsidRPr="00E17586" w:rsidRDefault="00E17586" w:rsidP="00E17586">
      <w:pPr>
        <w:widowControl/>
        <w:shd w:val="clear" w:color="auto" w:fill="FFFFFF"/>
        <w:spacing w:before="150" w:after="150"/>
        <w:ind w:leftChars="400" w:left="840"/>
        <w:jc w:val="left"/>
        <w:rPr>
          <w:rFonts w:ascii="Verdana" w:eastAsia="宋体" w:hAnsi="Verdana" w:cs="宋体"/>
          <w:color w:val="000000"/>
          <w:kern w:val="0"/>
          <w:sz w:val="20"/>
          <w:szCs w:val="20"/>
        </w:rPr>
      </w:pPr>
      <w:r w:rsidRPr="00E17586">
        <w:rPr>
          <w:rFonts w:ascii="Verdana" w:eastAsia="宋体" w:hAnsi="Verdana" w:cs="宋体"/>
          <w:color w:val="000000"/>
          <w:kern w:val="0"/>
          <w:sz w:val="20"/>
          <w:szCs w:val="20"/>
        </w:rPr>
        <w:t>说一下为什么会有这个需求：用户操作记录和产品更新记录可能很多，而实际中使用的又很少，就只是在某些页面单独展示一下操作或更新记录，绝大部分时间都在不停的做着插入操作，这时就可以把这种记录放到业务核心库外面。</w:t>
      </w:r>
    </w:p>
    <w:p w:rsidR="00E17586" w:rsidRPr="00E17586" w:rsidRDefault="00E17586" w:rsidP="00630DD2">
      <w:pPr>
        <w:ind w:left="845"/>
        <w:rPr>
          <w:b/>
        </w:rPr>
      </w:pPr>
    </w:p>
    <w:p w:rsidR="00630DD2" w:rsidRPr="00DC25EC" w:rsidRDefault="00DC25EC" w:rsidP="00DC25EC">
      <w:pPr>
        <w:pStyle w:val="a3"/>
        <w:numPr>
          <w:ilvl w:val="0"/>
          <w:numId w:val="8"/>
        </w:numPr>
        <w:ind w:firstLineChars="0"/>
        <w:rPr>
          <w:b/>
        </w:rPr>
      </w:pPr>
      <w:r>
        <w:rPr>
          <w:rFonts w:hint="eastAsia"/>
          <w:b/>
        </w:rPr>
        <w:t>jta+atomikos实现分布事务解决方案</w:t>
      </w:r>
    </w:p>
    <w:p w:rsidR="00630DD2" w:rsidRDefault="00630DD2" w:rsidP="00630DD2">
      <w:pPr>
        <w:ind w:left="845"/>
        <w:rPr>
          <w:b/>
        </w:rPr>
      </w:pPr>
    </w:p>
    <w:p w:rsidR="00E53D9A" w:rsidRDefault="00E53D9A" w:rsidP="00630DD2">
      <w:pPr>
        <w:ind w:left="845"/>
        <w:rPr>
          <w:b/>
        </w:rPr>
      </w:pPr>
      <w:r>
        <w:rPr>
          <w:noProof/>
        </w:rPr>
        <w:drawing>
          <wp:inline distT="0" distB="0" distL="0" distR="0" wp14:anchorId="572E43B5" wp14:editId="072BAD6E">
            <wp:extent cx="5274310" cy="27374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37485"/>
                    </a:xfrm>
                    <a:prstGeom prst="rect">
                      <a:avLst/>
                    </a:prstGeom>
                  </pic:spPr>
                </pic:pic>
              </a:graphicData>
            </a:graphic>
          </wp:inline>
        </w:drawing>
      </w:r>
    </w:p>
    <w:p w:rsidR="00907206" w:rsidRDefault="00907206" w:rsidP="00630DD2">
      <w:pPr>
        <w:ind w:left="845"/>
        <w:rPr>
          <w:b/>
        </w:rPr>
      </w:pPr>
    </w:p>
    <w:p w:rsidR="00907206" w:rsidRDefault="00907206" w:rsidP="00907206">
      <w:pPr>
        <w:pStyle w:val="3"/>
        <w:shd w:val="clear" w:color="auto" w:fill="FFFFFF"/>
        <w:spacing w:before="300" w:after="225"/>
        <w:rPr>
          <w:rFonts w:ascii="微软雅黑" w:eastAsia="微软雅黑" w:hAnsi="微软雅黑"/>
          <w:color w:val="555555"/>
        </w:rPr>
      </w:pPr>
      <w:r>
        <w:rPr>
          <w:rFonts w:ascii="微软雅黑" w:eastAsia="微软雅黑" w:hAnsi="微软雅黑" w:hint="eastAsia"/>
          <w:color w:val="555555"/>
        </w:rPr>
        <w:t>本地事务和全局事务</w:t>
      </w:r>
    </w:p>
    <w:p w:rsidR="00907206" w:rsidRDefault="00907206" w:rsidP="00907206">
      <w:pPr>
        <w:pStyle w:val="ac"/>
        <w:shd w:val="clear" w:color="auto" w:fill="FFFFFF"/>
        <w:spacing w:before="0" w:beforeAutospacing="0" w:after="375" w:afterAutospacing="0"/>
        <w:jc w:val="both"/>
        <w:rPr>
          <w:rFonts w:ascii="微软雅黑" w:eastAsia="微软雅黑" w:hAnsi="微软雅黑"/>
          <w:color w:val="555555"/>
        </w:rPr>
      </w:pPr>
      <w:r>
        <w:rPr>
          <w:rFonts w:ascii="微软雅黑" w:eastAsia="微软雅黑" w:hAnsi="微软雅黑" w:hint="eastAsia"/>
          <w:color w:val="555555"/>
        </w:rPr>
        <w:t>如果查看Spring事务相关的文档，经常会看到’local transactions’和’external transactions’，本地事务和全局事务(或叫外部事务)。上面我们说了，对任何资源，只要它提供了事务的操作，我们就能使用spring的事务管理来提供事务。由于spring提供了一个事务管理的抽象接口，而事务的控制，可以是在spring容器来控制，也可以由外部的事务管理模块来控制，这就是本地事务和全局事务的区别。</w:t>
      </w:r>
    </w:p>
    <w:p w:rsidR="00907206" w:rsidRDefault="00907206" w:rsidP="00907206">
      <w:pPr>
        <w:pStyle w:val="ac"/>
        <w:shd w:val="clear" w:color="auto" w:fill="FFFFFF"/>
        <w:spacing w:before="0" w:beforeAutospacing="0" w:after="375" w:afterAutospacing="0"/>
        <w:jc w:val="both"/>
        <w:rPr>
          <w:rFonts w:ascii="微软雅黑" w:eastAsia="微软雅黑" w:hAnsi="微软雅黑"/>
          <w:color w:val="555555"/>
        </w:rPr>
      </w:pPr>
      <w:r>
        <w:rPr>
          <w:rFonts w:ascii="微软雅黑" w:eastAsia="微软雅黑" w:hAnsi="微软雅黑" w:hint="eastAsia"/>
          <w:color w:val="555555"/>
        </w:rPr>
        <w:lastRenderedPageBreak/>
        <w:t>本地事务就是指的是由Spring容器创建和维护的事务。例如在使用JDBC事务操作数据库的时候，spring容器会在需要的时候创建事务的上下文，开启一个JDBC的事务，然后调用业务方法，执行完成后，调用commit方法；然后在出错的时候调用资源的rollback方法。还有事务的传播、隔离等也都是由Spring容器来提供。本地事务只能针对一个资源实现完全的事务控制。如果要在一个本地事务中操作两个资源（例如两个数据库），实际上先后在两个数据库的Connection上调用</w:t>
      </w:r>
      <w:r>
        <w:rPr>
          <w:rStyle w:val="HTML"/>
          <w:rFonts w:ascii="Consolas" w:hAnsi="Consolas"/>
          <w:color w:val="555555"/>
          <w:sz w:val="20"/>
          <w:szCs w:val="20"/>
          <w:shd w:val="clear" w:color="auto" w:fill="EEEEEE"/>
        </w:rPr>
        <w:t>commit()</w:t>
      </w:r>
      <w:r>
        <w:rPr>
          <w:rFonts w:ascii="微软雅黑" w:eastAsia="微软雅黑" w:hAnsi="微软雅黑" w:hint="eastAsia"/>
          <w:color w:val="555555"/>
        </w:rPr>
        <w:t>方法去提交。</w:t>
      </w:r>
    </w:p>
    <w:p w:rsidR="00907206" w:rsidRDefault="00907206" w:rsidP="00907206">
      <w:pPr>
        <w:pStyle w:val="ac"/>
        <w:shd w:val="clear" w:color="auto" w:fill="FFFFFF"/>
        <w:spacing w:before="0" w:beforeAutospacing="0" w:after="375" w:afterAutospacing="0"/>
        <w:jc w:val="both"/>
        <w:rPr>
          <w:rFonts w:ascii="微软雅黑" w:eastAsia="微软雅黑" w:hAnsi="微软雅黑"/>
          <w:color w:val="555555"/>
        </w:rPr>
      </w:pPr>
      <w:r>
        <w:rPr>
          <w:rFonts w:ascii="微软雅黑" w:eastAsia="微软雅黑" w:hAnsi="微软雅黑" w:hint="eastAsia"/>
          <w:color w:val="555555"/>
        </w:rPr>
        <w:t>而外部事务，就是spring只负责通过事务的接口来开始事务、提交事务、回滚事务，而具体的操作还是得有外部提供的事务管理的模块或组件来执行和维护。例如我们使用JBoss来运行我们的web应用，然后在JBoss上配置了JTA的事务。那么事务的具体管理和维护就是由JBoss提供的事务管理模块来进行。</w:t>
      </w:r>
    </w:p>
    <w:p w:rsidR="00907206" w:rsidRDefault="00907206" w:rsidP="00907206">
      <w:pPr>
        <w:pStyle w:val="ac"/>
        <w:shd w:val="clear" w:color="auto" w:fill="FFFFFF"/>
        <w:spacing w:before="0" w:beforeAutospacing="0" w:after="375" w:afterAutospacing="0"/>
        <w:jc w:val="both"/>
        <w:rPr>
          <w:rFonts w:ascii="微软雅黑" w:eastAsia="微软雅黑" w:hAnsi="微软雅黑"/>
          <w:color w:val="555555"/>
        </w:rPr>
      </w:pPr>
      <w:r>
        <w:rPr>
          <w:rFonts w:ascii="微软雅黑" w:eastAsia="微软雅黑" w:hAnsi="微软雅黑" w:hint="eastAsia"/>
          <w:color w:val="555555"/>
        </w:rPr>
        <w:t>本地事务和外部事务的一个主要区别就是，是否能对多个资源实现事务控制。</w:t>
      </w:r>
    </w:p>
    <w:p w:rsidR="00907206" w:rsidRDefault="00B5271B" w:rsidP="00907206">
      <w:pPr>
        <w:pStyle w:val="a3"/>
        <w:numPr>
          <w:ilvl w:val="0"/>
          <w:numId w:val="8"/>
        </w:numPr>
        <w:ind w:firstLineChars="0"/>
        <w:rPr>
          <w:b/>
        </w:rPr>
      </w:pPr>
      <w:r>
        <w:rPr>
          <w:rFonts w:hint="eastAsia"/>
          <w:b/>
        </w:rPr>
        <w:t>XA协议</w:t>
      </w:r>
    </w:p>
    <w:p w:rsidR="000A7115" w:rsidRDefault="000A7115" w:rsidP="000A7115">
      <w:pPr>
        <w:pStyle w:val="3"/>
        <w:shd w:val="clear" w:color="auto" w:fill="FFFFFF"/>
        <w:spacing w:before="300" w:after="225"/>
        <w:rPr>
          <w:rFonts w:ascii="微软雅黑" w:eastAsia="微软雅黑" w:hAnsi="微软雅黑"/>
          <w:color w:val="555555"/>
        </w:rPr>
      </w:pPr>
      <w:r>
        <w:rPr>
          <w:rFonts w:ascii="微软雅黑" w:eastAsia="微软雅黑" w:hAnsi="微软雅黑" w:hint="eastAsia"/>
          <w:color w:val="555555"/>
        </w:rPr>
        <w:t>XA</w:t>
      </w:r>
    </w:p>
    <w:p w:rsidR="000A7115" w:rsidRDefault="000A7115" w:rsidP="000A7115">
      <w:pPr>
        <w:pStyle w:val="ac"/>
        <w:shd w:val="clear" w:color="auto" w:fill="FFFFFF"/>
        <w:spacing w:before="0" w:beforeAutospacing="0" w:after="375" w:afterAutospacing="0"/>
        <w:jc w:val="both"/>
        <w:rPr>
          <w:rFonts w:ascii="微软雅黑" w:eastAsia="微软雅黑" w:hAnsi="微软雅黑"/>
          <w:color w:val="555555"/>
        </w:rPr>
      </w:pPr>
      <w:r>
        <w:rPr>
          <w:rFonts w:ascii="微软雅黑" w:eastAsia="微软雅黑" w:hAnsi="微软雅黑" w:hint="eastAsia"/>
          <w:color w:val="555555"/>
        </w:rPr>
        <w:t>XA是由X/Open组织提出的分布式事务的架构（或者叫协议）。XA架构主要定义了（全局）事务管理器（Transaction Manager）和（局部）资源管理器（Resource Manager）之间的接口。XA接口是双向的系统接口，在事务管理器（Transaction Manager）以及一个或多个资源管理器（Resource Manager）之间形成通信桥梁。也就是说，在基于XA的一个事务中，我们可以针对多个资源进行事务管理，例如一个系统访问多个数据库，或即访问数据库、又访问像消</w:t>
      </w:r>
      <w:r>
        <w:rPr>
          <w:rFonts w:ascii="微软雅黑" w:eastAsia="微软雅黑" w:hAnsi="微软雅黑" w:hint="eastAsia"/>
          <w:color w:val="555555"/>
        </w:rPr>
        <w:lastRenderedPageBreak/>
        <w:t>息中间件这样的资源。这样我们就能够实现在多个数据库和消息中间件直接实现全部提交、或全部取消的事务。XA规范不是java的规范，而是一种通用的规范，</w:t>
      </w:r>
    </w:p>
    <w:p w:rsidR="000A7115" w:rsidRDefault="000A7115" w:rsidP="000A7115">
      <w:pPr>
        <w:pStyle w:val="ac"/>
        <w:shd w:val="clear" w:color="auto" w:fill="FFFFFF"/>
        <w:spacing w:before="0" w:beforeAutospacing="0" w:after="375" w:afterAutospacing="0"/>
        <w:jc w:val="both"/>
        <w:rPr>
          <w:rFonts w:ascii="微软雅黑" w:eastAsia="微软雅黑" w:hAnsi="微软雅黑"/>
          <w:color w:val="555555"/>
        </w:rPr>
      </w:pPr>
      <w:r>
        <w:rPr>
          <w:rFonts w:ascii="微软雅黑" w:eastAsia="微软雅黑" w:hAnsi="微软雅黑" w:hint="eastAsia"/>
          <w:color w:val="555555"/>
        </w:rPr>
        <w:t>目前各种数据库、以及很多消息中间件都支持XA规范。</w:t>
      </w:r>
      <w:r>
        <w:rPr>
          <w:rFonts w:ascii="微软雅黑" w:eastAsia="微软雅黑" w:hAnsi="微软雅黑" w:hint="eastAsia"/>
          <w:color w:val="555555"/>
        </w:rPr>
        <w:br/>
        <w:t>JTA是满足XA规范的、用于Java开发的规范。所以，当我们说，使用JTA实现分布式事务的时候，其实就是说，使用JTA规范，实现系统内多个数据库、消息中间件等资源的事务。</w:t>
      </w:r>
    </w:p>
    <w:p w:rsidR="000A7115" w:rsidRDefault="000A7115" w:rsidP="000A7115">
      <w:pPr>
        <w:pStyle w:val="a3"/>
        <w:ind w:left="845" w:firstLineChars="0" w:firstLine="0"/>
        <w:rPr>
          <w:b/>
        </w:rPr>
      </w:pPr>
    </w:p>
    <w:p w:rsidR="003E0A8F" w:rsidRDefault="003E0A8F" w:rsidP="003E0A8F">
      <w:pPr>
        <w:pStyle w:val="3"/>
        <w:shd w:val="clear" w:color="auto" w:fill="FFFFFF"/>
        <w:spacing w:before="300" w:after="225"/>
        <w:rPr>
          <w:rFonts w:ascii="微软雅黑" w:eastAsia="微软雅黑" w:hAnsi="微软雅黑"/>
          <w:color w:val="555555"/>
        </w:rPr>
      </w:pPr>
      <w:r>
        <w:rPr>
          <w:rFonts w:ascii="微软雅黑" w:eastAsia="微软雅黑" w:hAnsi="微软雅黑" w:hint="eastAsia"/>
          <w:color w:val="555555"/>
        </w:rPr>
        <w:t>什么是JTA</w:t>
      </w:r>
    </w:p>
    <w:p w:rsidR="003E0A8F" w:rsidRDefault="003E0A8F" w:rsidP="003E0A8F">
      <w:pPr>
        <w:pStyle w:val="ac"/>
        <w:shd w:val="clear" w:color="auto" w:fill="FFFFFF"/>
        <w:spacing w:before="0" w:beforeAutospacing="0" w:after="375" w:afterAutospacing="0"/>
        <w:jc w:val="both"/>
        <w:rPr>
          <w:rFonts w:ascii="微软雅黑" w:eastAsia="微软雅黑" w:hAnsi="微软雅黑"/>
          <w:color w:val="555555"/>
        </w:rPr>
      </w:pPr>
      <w:r>
        <w:rPr>
          <w:rFonts w:ascii="微软雅黑" w:eastAsia="微软雅黑" w:hAnsi="微软雅黑" w:hint="eastAsia"/>
          <w:color w:val="555555"/>
        </w:rPr>
        <w:t>JTA(Java Transaction API)，是J2EE的编程接口规范，它是XA协议的JAVA实现。它主要定义了：</w:t>
      </w:r>
    </w:p>
    <w:p w:rsidR="003E0A8F" w:rsidRDefault="003E0A8F" w:rsidP="003E0A8F">
      <w:pPr>
        <w:widowControl/>
        <w:numPr>
          <w:ilvl w:val="0"/>
          <w:numId w:val="10"/>
        </w:numPr>
        <w:shd w:val="clear" w:color="auto" w:fill="FFFFFF"/>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一个事务管理器的接口</w:t>
      </w:r>
      <w:r>
        <w:rPr>
          <w:rStyle w:val="HTML"/>
          <w:rFonts w:ascii="Consolas" w:hAnsi="Consolas"/>
          <w:color w:val="555555"/>
          <w:sz w:val="20"/>
          <w:szCs w:val="20"/>
          <w:shd w:val="clear" w:color="auto" w:fill="EEEEEE"/>
        </w:rPr>
        <w:t>javax.transaction.TransactionManager</w:t>
      </w:r>
      <w:r>
        <w:rPr>
          <w:rFonts w:ascii="微软雅黑" w:eastAsia="微软雅黑" w:hAnsi="微软雅黑" w:hint="eastAsia"/>
          <w:color w:val="555555"/>
        </w:rPr>
        <w:t>，定义了有关事务的开始、提交、撤回等操作。</w:t>
      </w:r>
    </w:p>
    <w:p w:rsidR="003E0A8F" w:rsidRDefault="003E0A8F" w:rsidP="003E0A8F">
      <w:pPr>
        <w:widowControl/>
        <w:numPr>
          <w:ilvl w:val="0"/>
          <w:numId w:val="10"/>
        </w:numPr>
        <w:shd w:val="clear" w:color="auto" w:fill="FFFFFF"/>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一个满足XA规范的资源定义接口</w:t>
      </w:r>
      <w:r>
        <w:rPr>
          <w:rStyle w:val="HTML"/>
          <w:rFonts w:ascii="Consolas" w:hAnsi="Consolas"/>
          <w:color w:val="555555"/>
          <w:sz w:val="20"/>
          <w:szCs w:val="20"/>
          <w:shd w:val="clear" w:color="auto" w:fill="EEEEEE"/>
        </w:rPr>
        <w:t>javax.transaction.xa.XAResource</w:t>
      </w:r>
      <w:r>
        <w:rPr>
          <w:rFonts w:ascii="微软雅黑" w:eastAsia="微软雅黑" w:hAnsi="微软雅黑" w:hint="eastAsia"/>
          <w:color w:val="555555"/>
        </w:rPr>
        <w:t>，一种资源如果要支持JTA事务，就需要让它的资源实现该</w:t>
      </w:r>
      <w:r>
        <w:rPr>
          <w:rStyle w:val="HTML"/>
          <w:rFonts w:ascii="Consolas" w:hAnsi="Consolas"/>
          <w:color w:val="555555"/>
          <w:sz w:val="20"/>
          <w:szCs w:val="20"/>
          <w:shd w:val="clear" w:color="auto" w:fill="EEEEEE"/>
        </w:rPr>
        <w:t>XAResource</w:t>
      </w:r>
      <w:r>
        <w:rPr>
          <w:rFonts w:ascii="微软雅黑" w:eastAsia="微软雅黑" w:hAnsi="微软雅黑" w:hint="eastAsia"/>
          <w:color w:val="555555"/>
        </w:rPr>
        <w:t>接口，并实现该接口定义的两阶段提交相关的接口。</w:t>
      </w:r>
    </w:p>
    <w:p w:rsidR="003E0A8F" w:rsidRDefault="003E0A8F" w:rsidP="003E0A8F">
      <w:pPr>
        <w:pStyle w:val="ac"/>
        <w:shd w:val="clear" w:color="auto" w:fill="FFFFFF"/>
        <w:spacing w:before="0" w:beforeAutospacing="0" w:after="375" w:afterAutospacing="0"/>
        <w:jc w:val="both"/>
        <w:rPr>
          <w:rFonts w:ascii="微软雅黑" w:eastAsia="微软雅黑" w:hAnsi="微软雅黑"/>
          <w:color w:val="555555"/>
        </w:rPr>
      </w:pPr>
      <w:r>
        <w:rPr>
          <w:rFonts w:ascii="微软雅黑" w:eastAsia="微软雅黑" w:hAnsi="微软雅黑" w:hint="eastAsia"/>
          <w:color w:val="555555"/>
        </w:rPr>
        <w:t>如果我们有一个应用，它使用JTA接口实现事务，应用在运行的时候，就需要一个实现JTA的容器，一般情况下，这是一个J2EE容器，像JBoss，Websphere等应用服务器。但是，也有一些独立的框架实现了JTA，例如</w:t>
      </w:r>
      <w:hyperlink r:id="rId17" w:tgtFrame="_blank" w:history="1">
        <w:r>
          <w:rPr>
            <w:rStyle w:val="ad"/>
            <w:rFonts w:ascii="微软雅黑" w:eastAsia="微软雅黑" w:hAnsi="微软雅黑" w:hint="eastAsia"/>
            <w:color w:val="555555"/>
          </w:rPr>
          <w:t>Atomikos</w:t>
        </w:r>
      </w:hyperlink>
      <w:r>
        <w:rPr>
          <w:rFonts w:ascii="微软雅黑" w:eastAsia="微软雅黑" w:hAnsi="微软雅黑" w:hint="eastAsia"/>
          <w:color w:val="555555"/>
        </w:rPr>
        <w:t>, </w:t>
      </w:r>
      <w:hyperlink r:id="rId18" w:tgtFrame="_blank" w:history="1">
        <w:r>
          <w:rPr>
            <w:rStyle w:val="ad"/>
            <w:rFonts w:ascii="微软雅黑" w:eastAsia="微软雅黑" w:hAnsi="微软雅黑" w:hint="eastAsia"/>
            <w:color w:val="555555"/>
          </w:rPr>
          <w:t>bitronix</w:t>
        </w:r>
      </w:hyperlink>
      <w:r>
        <w:rPr>
          <w:rFonts w:ascii="微软雅黑" w:eastAsia="微软雅黑" w:hAnsi="微软雅黑" w:hint="eastAsia"/>
          <w:color w:val="555555"/>
        </w:rPr>
        <w:t>都提供了jar包方式的JTA实现框架。这样我们就能够在Tomcat或者Jetty之类的服务器上运行使用JTA实现事务的应用系统。</w:t>
      </w:r>
    </w:p>
    <w:p w:rsidR="003E0A8F" w:rsidRDefault="003E0A8F" w:rsidP="003E0A8F">
      <w:pPr>
        <w:pStyle w:val="ac"/>
        <w:shd w:val="clear" w:color="auto" w:fill="FFFFFF"/>
        <w:spacing w:before="0" w:beforeAutospacing="0" w:after="375" w:afterAutospacing="0"/>
        <w:jc w:val="both"/>
        <w:rPr>
          <w:rFonts w:ascii="微软雅黑" w:eastAsia="微软雅黑" w:hAnsi="微软雅黑"/>
          <w:color w:val="555555"/>
        </w:rPr>
      </w:pPr>
      <w:r>
        <w:rPr>
          <w:rFonts w:ascii="微软雅黑" w:eastAsia="微软雅黑" w:hAnsi="微软雅黑" w:hint="eastAsia"/>
          <w:color w:val="555555"/>
        </w:rPr>
        <w:t>在上面的本地事务和外部事务的区别中说到，JTA事务是外部事务，可以用来实现对多个资源的事务性。它正是通过每个资源实现的</w:t>
      </w:r>
      <w:r>
        <w:rPr>
          <w:rStyle w:val="HTML"/>
          <w:rFonts w:ascii="Consolas" w:hAnsi="Consolas"/>
          <w:color w:val="555555"/>
          <w:sz w:val="20"/>
          <w:szCs w:val="20"/>
          <w:shd w:val="clear" w:color="auto" w:fill="EEEEEE"/>
        </w:rPr>
        <w:t>XAResource</w:t>
      </w:r>
      <w:r>
        <w:rPr>
          <w:rFonts w:ascii="微软雅黑" w:eastAsia="微软雅黑" w:hAnsi="微软雅黑" w:hint="eastAsia"/>
          <w:color w:val="555555"/>
        </w:rPr>
        <w:t>来进行两阶段提交的控制。感兴趣的同学可以看看这个接口的方法，除了commit, rollback等方法以外，还有</w:t>
      </w:r>
      <w:r>
        <w:rPr>
          <w:rStyle w:val="HTML"/>
          <w:rFonts w:ascii="Consolas" w:hAnsi="Consolas"/>
          <w:color w:val="555555"/>
          <w:sz w:val="20"/>
          <w:szCs w:val="20"/>
          <w:shd w:val="clear" w:color="auto" w:fill="EEEEEE"/>
        </w:rPr>
        <w:t>end()</w:t>
      </w:r>
      <w:r>
        <w:rPr>
          <w:rFonts w:ascii="微软雅黑" w:eastAsia="微软雅黑" w:hAnsi="微软雅黑" w:hint="eastAsia"/>
          <w:color w:val="555555"/>
        </w:rPr>
        <w:t>, </w:t>
      </w:r>
      <w:r>
        <w:rPr>
          <w:rStyle w:val="HTML"/>
          <w:rFonts w:ascii="Consolas" w:hAnsi="Consolas"/>
          <w:color w:val="555555"/>
          <w:sz w:val="20"/>
          <w:szCs w:val="20"/>
          <w:shd w:val="clear" w:color="auto" w:fill="EEEEEE"/>
        </w:rPr>
        <w:t>forget()</w:t>
      </w:r>
      <w:r>
        <w:rPr>
          <w:rFonts w:ascii="微软雅黑" w:eastAsia="微软雅黑" w:hAnsi="微软雅黑" w:hint="eastAsia"/>
          <w:color w:val="555555"/>
        </w:rPr>
        <w:t>, </w:t>
      </w:r>
      <w:r>
        <w:rPr>
          <w:rStyle w:val="HTML"/>
          <w:rFonts w:ascii="Consolas" w:hAnsi="Consolas"/>
          <w:color w:val="555555"/>
          <w:sz w:val="20"/>
          <w:szCs w:val="20"/>
          <w:shd w:val="clear" w:color="auto" w:fill="EEEEEE"/>
        </w:rPr>
        <w:t>isSameRM()</w:t>
      </w:r>
      <w:r>
        <w:rPr>
          <w:rFonts w:ascii="微软雅黑" w:eastAsia="微软雅黑" w:hAnsi="微软雅黑" w:hint="eastAsia"/>
          <w:color w:val="555555"/>
        </w:rPr>
        <w:t>, </w:t>
      </w:r>
      <w:r>
        <w:rPr>
          <w:rStyle w:val="HTML"/>
          <w:rFonts w:ascii="Consolas" w:hAnsi="Consolas"/>
          <w:color w:val="555555"/>
          <w:sz w:val="20"/>
          <w:szCs w:val="20"/>
          <w:shd w:val="clear" w:color="auto" w:fill="EEEEEE"/>
        </w:rPr>
        <w:t>prepare()</w:t>
      </w:r>
      <w:r>
        <w:rPr>
          <w:rFonts w:ascii="微软雅黑" w:eastAsia="微软雅黑" w:hAnsi="微软雅黑" w:hint="eastAsia"/>
          <w:color w:val="555555"/>
        </w:rPr>
        <w:t>等等。光从这些接口就能够想象JTA在实现两阶段事务的复杂性。</w:t>
      </w:r>
    </w:p>
    <w:p w:rsidR="00C827E9" w:rsidRDefault="00C827E9" w:rsidP="00C827E9">
      <w:pPr>
        <w:pStyle w:val="3"/>
        <w:shd w:val="clear" w:color="auto" w:fill="FFFFFF"/>
        <w:spacing w:before="300" w:after="225"/>
        <w:rPr>
          <w:rFonts w:ascii="微软雅黑" w:eastAsia="微软雅黑" w:hAnsi="微软雅黑"/>
          <w:color w:val="555555"/>
        </w:rPr>
      </w:pPr>
      <w:r>
        <w:rPr>
          <w:rFonts w:ascii="微软雅黑" w:eastAsia="微软雅黑" w:hAnsi="微软雅黑" w:hint="eastAsia"/>
          <w:color w:val="555555"/>
        </w:rPr>
        <w:t>幂等性原则</w:t>
      </w:r>
    </w:p>
    <w:p w:rsidR="00C827E9" w:rsidRDefault="00C827E9" w:rsidP="00C827E9">
      <w:pPr>
        <w:pStyle w:val="ac"/>
        <w:shd w:val="clear" w:color="auto" w:fill="FFFFFF"/>
        <w:spacing w:before="0" w:beforeAutospacing="0" w:after="375" w:afterAutospacing="0"/>
        <w:jc w:val="both"/>
        <w:rPr>
          <w:rFonts w:ascii="微软雅黑" w:eastAsia="微软雅黑" w:hAnsi="微软雅黑"/>
          <w:color w:val="555555"/>
        </w:rPr>
      </w:pPr>
      <w:r>
        <w:rPr>
          <w:rFonts w:ascii="微软雅黑" w:eastAsia="微软雅黑" w:hAnsi="微软雅黑" w:hint="eastAsia"/>
          <w:color w:val="555555"/>
        </w:rPr>
        <w:t>上面说了分布式事务的原则，以最终一致性为目标，那为了实现这个目标，我就需要很多异常情况的处理，包括数据库失败、业务代码失败、网络错误等。举例来说，在一个接口调用，如果发生超时，我就需要重试。但是也有可能对方的服务已经处理完这个请求，只是在完成返回结果的时候，网络传输的问题导致超时。那么服务调用端再重试，实际上就是发了两次请求。所以，我就需要对于分布式服务的事务处理，对于同样的消息，只会处理一次。</w:t>
      </w:r>
    </w:p>
    <w:p w:rsidR="00C827E9" w:rsidRDefault="00C827E9" w:rsidP="00C827E9">
      <w:pPr>
        <w:pStyle w:val="ac"/>
        <w:shd w:val="clear" w:color="auto" w:fill="FFFFFF"/>
        <w:spacing w:before="0" w:beforeAutospacing="0" w:after="375" w:afterAutospacing="0"/>
        <w:jc w:val="both"/>
        <w:rPr>
          <w:rFonts w:ascii="微软雅黑" w:eastAsia="微软雅黑" w:hAnsi="微软雅黑"/>
          <w:color w:val="555555"/>
        </w:rPr>
      </w:pPr>
      <w:r>
        <w:rPr>
          <w:rFonts w:ascii="微软雅黑" w:eastAsia="微软雅黑" w:hAnsi="微软雅黑" w:hint="eastAsia"/>
          <w:color w:val="555555"/>
        </w:rPr>
        <w:t>分布式系统的幂等性，就是对于一个处理接口，如果它会对系统造成副作用，也就是修改数据，那就需要保证对于同样的请求，不管请求了多少次，结果都是一致的。</w:t>
      </w:r>
    </w:p>
    <w:p w:rsidR="00C827E9" w:rsidRDefault="00C827E9" w:rsidP="00C827E9">
      <w:pPr>
        <w:pStyle w:val="ac"/>
        <w:shd w:val="clear" w:color="auto" w:fill="FFFFFF"/>
        <w:spacing w:before="0" w:beforeAutospacing="0" w:after="375" w:afterAutospacing="0"/>
        <w:jc w:val="both"/>
        <w:rPr>
          <w:rFonts w:ascii="微软雅黑" w:eastAsia="微软雅黑" w:hAnsi="微软雅黑"/>
          <w:color w:val="555555"/>
        </w:rPr>
      </w:pPr>
      <w:r>
        <w:rPr>
          <w:rFonts w:ascii="微软雅黑" w:eastAsia="微软雅黑" w:hAnsi="微软雅黑" w:hint="eastAsia"/>
          <w:color w:val="555555"/>
        </w:rPr>
        <w:t>那么，如何保证这个幂等性呢？一种比较通用的方法就是，对每一个请求，生成一个</w:t>
      </w:r>
      <w:r>
        <w:rPr>
          <w:rStyle w:val="HTML"/>
          <w:rFonts w:ascii="Consolas" w:hAnsi="Consolas"/>
          <w:color w:val="555555"/>
          <w:sz w:val="20"/>
          <w:szCs w:val="20"/>
          <w:shd w:val="clear" w:color="auto" w:fill="EEEEEE"/>
        </w:rPr>
        <w:t>token</w:t>
      </w:r>
      <w:r>
        <w:rPr>
          <w:rFonts w:ascii="微软雅黑" w:eastAsia="微软雅黑" w:hAnsi="微软雅黑" w:hint="eastAsia"/>
          <w:color w:val="555555"/>
        </w:rPr>
        <w:t>，而且需要唯一，然后将这个token放在请求的参数里面。服务在处</w:t>
      </w:r>
      <w:r>
        <w:rPr>
          <w:rFonts w:ascii="微软雅黑" w:eastAsia="微软雅黑" w:hAnsi="微软雅黑" w:hint="eastAsia"/>
          <w:color w:val="555555"/>
        </w:rPr>
        <w:lastRenderedPageBreak/>
        <w:t>理这个请求之前，先拿到token，检查这个token是否已经处理过，只有没有处理过的才去处理。这个token可以保存在数据库、redis、甚至内存等地方。由于它只是用来记录已经处理的请求的token，所以大可不必保存在内存中。由于在分布式系统中，一个服务会部署多个，一个请求失败后重新发送，有可能是被发送到另一台机器上。所以这个token应该是服务范围共享的，我们需要在同一个服务的多个部署都能共享访问的地方，来保存已经处理过的token。</w:t>
      </w:r>
    </w:p>
    <w:p w:rsidR="00C827E9" w:rsidRDefault="00C827E9" w:rsidP="00C827E9">
      <w:pPr>
        <w:pStyle w:val="ac"/>
        <w:shd w:val="clear" w:color="auto" w:fill="FFFFFF"/>
        <w:spacing w:before="0" w:beforeAutospacing="0" w:after="375" w:afterAutospacing="0"/>
        <w:jc w:val="both"/>
        <w:rPr>
          <w:rFonts w:ascii="微软雅黑" w:eastAsia="微软雅黑" w:hAnsi="微软雅黑"/>
          <w:color w:val="555555"/>
        </w:rPr>
      </w:pPr>
      <w:r>
        <w:rPr>
          <w:rFonts w:ascii="微软雅黑" w:eastAsia="微软雅黑" w:hAnsi="微软雅黑" w:hint="eastAsia"/>
          <w:color w:val="555555"/>
        </w:rPr>
        <w:t>所以，使用redis来保存token是一个不错的选择。</w:t>
      </w:r>
    </w:p>
    <w:p w:rsidR="00D25241" w:rsidRPr="00D56EAE" w:rsidRDefault="00D56EAE" w:rsidP="00D56EAE">
      <w:pPr>
        <w:pStyle w:val="ac"/>
        <w:numPr>
          <w:ilvl w:val="0"/>
          <w:numId w:val="8"/>
        </w:numPr>
        <w:shd w:val="clear" w:color="auto" w:fill="FFFFFF"/>
        <w:spacing w:before="0" w:beforeAutospacing="0" w:after="375" w:afterAutospacing="0"/>
        <w:jc w:val="both"/>
        <w:rPr>
          <w:rFonts w:asciiTheme="minorHAnsi" w:eastAsiaTheme="minorEastAsia" w:hAnsiTheme="minorHAnsi" w:cstheme="minorBidi"/>
          <w:b/>
          <w:kern w:val="2"/>
          <w:sz w:val="21"/>
          <w:szCs w:val="22"/>
        </w:rPr>
      </w:pPr>
      <w:r w:rsidRPr="00D56EAE">
        <w:rPr>
          <w:rFonts w:asciiTheme="minorHAnsi" w:eastAsiaTheme="minorEastAsia" w:hAnsiTheme="minorHAnsi" w:cstheme="minorBidi" w:hint="eastAsia"/>
          <w:b/>
          <w:kern w:val="2"/>
          <w:sz w:val="21"/>
          <w:szCs w:val="22"/>
        </w:rPr>
        <w:t>分页插件</w:t>
      </w:r>
    </w:p>
    <w:p w:rsidR="00D56EAE" w:rsidRPr="00C827E9" w:rsidRDefault="00D56EAE" w:rsidP="00D56EAE">
      <w:pPr>
        <w:pStyle w:val="ac"/>
        <w:shd w:val="clear" w:color="auto" w:fill="FFFFFF"/>
        <w:spacing w:before="0" w:beforeAutospacing="0" w:after="375" w:afterAutospacing="0"/>
        <w:ind w:left="845"/>
        <w:jc w:val="both"/>
        <w:rPr>
          <w:rFonts w:ascii="微软雅黑" w:eastAsia="微软雅黑" w:hAnsi="微软雅黑"/>
          <w:color w:val="555555"/>
        </w:rPr>
      </w:pPr>
      <w:r>
        <w:rPr>
          <w:noProof/>
        </w:rPr>
        <w:drawing>
          <wp:inline distT="0" distB="0" distL="0" distR="0" wp14:anchorId="0D78F82F" wp14:editId="11986ACF">
            <wp:extent cx="5274310" cy="22694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69490"/>
                    </a:xfrm>
                    <a:prstGeom prst="rect">
                      <a:avLst/>
                    </a:prstGeom>
                  </pic:spPr>
                </pic:pic>
              </a:graphicData>
            </a:graphic>
          </wp:inline>
        </w:drawing>
      </w:r>
    </w:p>
    <w:p w:rsidR="003E0A8F" w:rsidRDefault="003E0A8F" w:rsidP="000A7115">
      <w:pPr>
        <w:pStyle w:val="a3"/>
        <w:ind w:left="845" w:firstLineChars="0" w:firstLine="0"/>
        <w:rPr>
          <w:b/>
        </w:rPr>
      </w:pPr>
    </w:p>
    <w:p w:rsidR="00F8792C" w:rsidRDefault="00F8792C" w:rsidP="00F8792C">
      <w:pPr>
        <w:pStyle w:val="a3"/>
        <w:numPr>
          <w:ilvl w:val="0"/>
          <w:numId w:val="8"/>
        </w:numPr>
        <w:ind w:firstLineChars="0"/>
        <w:rPr>
          <w:b/>
        </w:rPr>
      </w:pPr>
      <w:r>
        <w:rPr>
          <w:rFonts w:hint="eastAsia"/>
          <w:b/>
        </w:rPr>
        <w:t>spring</w:t>
      </w:r>
      <w:r>
        <w:rPr>
          <w:b/>
        </w:rPr>
        <w:t>boot</w:t>
      </w:r>
      <w:r>
        <w:rPr>
          <w:rFonts w:hint="eastAsia"/>
          <w:b/>
        </w:rPr>
        <w:t>热部署配置</w:t>
      </w:r>
    </w:p>
    <w:p w:rsidR="00F8792C" w:rsidRDefault="00F8792C" w:rsidP="00F8792C">
      <w:pPr>
        <w:rPr>
          <w:b/>
        </w:rPr>
      </w:pPr>
    </w:p>
    <w:p w:rsidR="00F8792C" w:rsidRDefault="00F8792C" w:rsidP="00F8792C">
      <w:pPr>
        <w:rPr>
          <w:b/>
        </w:rPr>
      </w:pPr>
      <w:r>
        <w:rPr>
          <w:rFonts w:hint="eastAsia"/>
          <w:b/>
        </w:rPr>
        <w:t>原理：使用类加载器（class</w:t>
      </w:r>
      <w:r>
        <w:rPr>
          <w:b/>
        </w:rPr>
        <w:t>loader</w:t>
      </w:r>
      <w:r>
        <w:rPr>
          <w:rFonts w:hint="eastAsia"/>
          <w:b/>
        </w:rPr>
        <w:t>重新读取字节码文件到jvm）</w:t>
      </w:r>
    </w:p>
    <w:p w:rsidR="009C2E20" w:rsidRPr="004D5DB8" w:rsidRDefault="009C2E20" w:rsidP="009C2E20">
      <w:pPr>
        <w:rPr>
          <w:rFonts w:ascii="楷体" w:eastAsia="楷体" w:hAnsi="楷体"/>
          <w:sz w:val="18"/>
          <w:szCs w:val="18"/>
        </w:rPr>
      </w:pPr>
      <w:r w:rsidRPr="004D5DB8">
        <w:rPr>
          <w:rFonts w:ascii="楷体" w:eastAsia="楷体" w:hAnsi="楷体" w:hint="eastAsia"/>
          <w:sz w:val="18"/>
          <w:szCs w:val="18"/>
        </w:rPr>
        <w:t xml:space="preserve">spring-boot-devtools 是一个为开发者服务的一个模块，其中最重要的功能就是自动应用代码更改到最新的App上面去。原理是在发现代码有更改之后，重新启动应用，但是速度比手动停止后再启动还要更快，更快指的不是节省出来的手工操作的时间。  </w:t>
      </w:r>
    </w:p>
    <w:p w:rsidR="009C2E20" w:rsidRPr="004D5DB8" w:rsidRDefault="009C2E20" w:rsidP="009C2E20">
      <w:pPr>
        <w:rPr>
          <w:rFonts w:ascii="楷体" w:eastAsia="楷体" w:hAnsi="楷体"/>
          <w:sz w:val="18"/>
          <w:szCs w:val="18"/>
        </w:rPr>
      </w:pPr>
      <w:r w:rsidRPr="004D5DB8">
        <w:rPr>
          <w:rFonts w:ascii="楷体" w:eastAsia="楷体" w:hAnsi="楷体" w:hint="eastAsia"/>
          <w:sz w:val="18"/>
          <w:szCs w:val="18"/>
        </w:rPr>
        <w:t xml:space="preserve">其深层原理是使用了两个ClassLoader，一个Classloader加载那些不会改变的类（第三方Jar包），另一个ClassLoader加载会更改的类，称为  restart ClassLoader  </w:t>
      </w:r>
    </w:p>
    <w:p w:rsidR="009C2E20" w:rsidRPr="004D5DB8" w:rsidRDefault="009C2E20" w:rsidP="009C2E20">
      <w:pPr>
        <w:rPr>
          <w:rFonts w:ascii="楷体" w:eastAsia="楷体" w:hAnsi="楷体"/>
          <w:sz w:val="18"/>
          <w:szCs w:val="18"/>
        </w:rPr>
      </w:pPr>
      <w:r w:rsidRPr="004D5DB8">
        <w:rPr>
          <w:rFonts w:ascii="楷体" w:eastAsia="楷体" w:hAnsi="楷体" w:hint="eastAsia"/>
          <w:sz w:val="18"/>
          <w:szCs w:val="18"/>
        </w:rPr>
        <w:t xml:space="preserve">,这样在有代码更改的时候，原来的restart ClassLoader 被丢弃，重新创建一个restart ClassLoader，由于需要加载的类相比较少，所以实现了较快的重启时间（5秒以内）  </w:t>
      </w:r>
    </w:p>
    <w:p w:rsidR="009C2E20" w:rsidRPr="009C2E20" w:rsidRDefault="009C2E20" w:rsidP="00F8792C">
      <w:pPr>
        <w:rPr>
          <w:b/>
        </w:rPr>
      </w:pPr>
    </w:p>
    <w:p w:rsidR="009C2E20" w:rsidRDefault="009C2E20" w:rsidP="00F8792C">
      <w:pPr>
        <w:rPr>
          <w:b/>
        </w:rPr>
      </w:pPr>
    </w:p>
    <w:p w:rsidR="009C2E20" w:rsidRDefault="009C2E20" w:rsidP="00F8792C">
      <w:pPr>
        <w:rPr>
          <w:b/>
        </w:rPr>
      </w:pPr>
    </w:p>
    <w:p w:rsidR="00F8792C" w:rsidRDefault="00F8792C" w:rsidP="00F8792C">
      <w:pPr>
        <w:rPr>
          <w:b/>
        </w:rPr>
      </w:pPr>
      <w:r>
        <w:rPr>
          <w:rFonts w:hint="eastAsia"/>
          <w:b/>
        </w:rPr>
        <w:t>实现：</w:t>
      </w:r>
    </w:p>
    <w:p w:rsidR="00F8792C" w:rsidRPr="00F8792C" w:rsidRDefault="00F8792C" w:rsidP="00F8792C">
      <w:pPr>
        <w:pStyle w:val="a3"/>
        <w:numPr>
          <w:ilvl w:val="0"/>
          <w:numId w:val="11"/>
        </w:numPr>
        <w:ind w:firstLineChars="0"/>
        <w:rPr>
          <w:b/>
        </w:rPr>
      </w:pPr>
      <w:r w:rsidRPr="00F8792C">
        <w:rPr>
          <w:rFonts w:hint="eastAsia"/>
          <w:b/>
        </w:rPr>
        <w:t>监听class文件是否改变（根据版本号或修改时间）</w:t>
      </w:r>
    </w:p>
    <w:p w:rsidR="00F8792C" w:rsidRDefault="00F8792C" w:rsidP="00F8792C">
      <w:pPr>
        <w:pStyle w:val="a3"/>
        <w:numPr>
          <w:ilvl w:val="0"/>
          <w:numId w:val="11"/>
        </w:numPr>
        <w:ind w:firstLineChars="0"/>
        <w:rPr>
          <w:b/>
        </w:rPr>
      </w:pPr>
      <w:r>
        <w:rPr>
          <w:rFonts w:hint="eastAsia"/>
          <w:b/>
        </w:rPr>
        <w:t>如果class文件发生改变，classloader重新读取</w:t>
      </w:r>
    </w:p>
    <w:p w:rsidR="00F8792C" w:rsidRDefault="00F8792C" w:rsidP="00F8792C">
      <w:pPr>
        <w:rPr>
          <w:b/>
        </w:rPr>
      </w:pPr>
    </w:p>
    <w:p w:rsidR="00F8792C" w:rsidRDefault="00F8792C" w:rsidP="00F8792C">
      <w:pPr>
        <w:rPr>
          <w:b/>
        </w:rPr>
      </w:pPr>
      <w:r>
        <w:rPr>
          <w:rFonts w:hint="eastAsia"/>
          <w:b/>
        </w:rPr>
        <w:t>热部署不适合应用与生产环境——不安全</w:t>
      </w:r>
    </w:p>
    <w:p w:rsidR="00F8792C" w:rsidRPr="00F8792C" w:rsidRDefault="00F8792C" w:rsidP="00F8792C">
      <w:pPr>
        <w:rPr>
          <w:b/>
        </w:rPr>
      </w:pPr>
      <w:r>
        <w:rPr>
          <w:rFonts w:hint="eastAsia"/>
          <w:b/>
        </w:rPr>
        <w:t>主要应用与本地的开发测试，提高开发效率</w:t>
      </w:r>
    </w:p>
    <w:p w:rsidR="000E501B" w:rsidRPr="00E43C9F" w:rsidRDefault="000E501B" w:rsidP="000E501B">
      <w:pPr>
        <w:rPr>
          <w:b/>
        </w:rPr>
      </w:pPr>
    </w:p>
    <w:p w:rsidR="00E43C9F" w:rsidRDefault="009B7AC8" w:rsidP="009B7AC8">
      <w:pPr>
        <w:pStyle w:val="a3"/>
        <w:numPr>
          <w:ilvl w:val="0"/>
          <w:numId w:val="8"/>
        </w:numPr>
        <w:ind w:firstLineChars="0"/>
        <w:rPr>
          <w:b/>
        </w:rPr>
      </w:pPr>
      <w:r>
        <w:rPr>
          <w:rFonts w:hint="eastAsia"/>
          <w:b/>
        </w:rPr>
        <w:t>Springboot性能调优</w:t>
      </w:r>
    </w:p>
    <w:p w:rsidR="009B7AC8" w:rsidRDefault="009B7AC8" w:rsidP="009B7AC8">
      <w:pPr>
        <w:pStyle w:val="a3"/>
        <w:numPr>
          <w:ilvl w:val="0"/>
          <w:numId w:val="12"/>
        </w:numPr>
        <w:ind w:firstLineChars="0"/>
        <w:rPr>
          <w:b/>
        </w:rPr>
      </w:pPr>
      <w:r>
        <w:rPr>
          <w:rFonts w:hint="eastAsia"/>
          <w:b/>
        </w:rPr>
        <w:t>优化</w:t>
      </w:r>
      <w:r>
        <w:rPr>
          <w:b/>
        </w:rPr>
        <w:t>Springboot</w:t>
      </w:r>
      <w:r>
        <w:rPr>
          <w:rFonts w:hint="eastAsia"/>
          <w:b/>
        </w:rPr>
        <w:t>启动速度：扫包优化</w:t>
      </w:r>
    </w:p>
    <w:p w:rsidR="009B7AC8" w:rsidRDefault="009B7AC8" w:rsidP="009B7AC8">
      <w:pPr>
        <w:pStyle w:val="a3"/>
        <w:numPr>
          <w:ilvl w:val="0"/>
          <w:numId w:val="12"/>
        </w:numPr>
        <w:ind w:firstLineChars="0"/>
        <w:rPr>
          <w:b/>
        </w:rPr>
      </w:pPr>
      <w:r>
        <w:rPr>
          <w:rFonts w:hint="eastAsia"/>
          <w:b/>
        </w:rPr>
        <w:t>JVM参数调优：优化整体吞吐量</w:t>
      </w:r>
    </w:p>
    <w:p w:rsidR="009B7AC8" w:rsidRDefault="009B7AC8" w:rsidP="009B7AC8">
      <w:pPr>
        <w:pStyle w:val="a3"/>
        <w:ind w:left="1205" w:firstLineChars="0" w:firstLine="0"/>
        <w:rPr>
          <w:b/>
        </w:rPr>
      </w:pPr>
      <w:r>
        <w:rPr>
          <w:rFonts w:hint="eastAsia"/>
          <w:b/>
        </w:rPr>
        <w:t>优化策略：初始堆内存和最大堆相同</w:t>
      </w:r>
    </w:p>
    <w:p w:rsidR="00EF6AFA" w:rsidRDefault="00EF6AFA" w:rsidP="009B7AC8">
      <w:pPr>
        <w:pStyle w:val="a3"/>
        <w:ind w:left="1205" w:firstLineChars="0" w:firstLine="0"/>
        <w:rPr>
          <w:b/>
        </w:rPr>
      </w:pPr>
    </w:p>
    <w:p w:rsidR="00EF6AFA" w:rsidRDefault="00EF6AFA" w:rsidP="009B7AC8">
      <w:pPr>
        <w:pStyle w:val="a3"/>
        <w:ind w:left="1205" w:firstLineChars="0" w:firstLine="0"/>
        <w:rPr>
          <w:b/>
        </w:rPr>
      </w:pPr>
    </w:p>
    <w:p w:rsidR="00EF6AFA" w:rsidRDefault="00EF6AFA" w:rsidP="00EF6AFA">
      <w:pPr>
        <w:pStyle w:val="a3"/>
        <w:rPr>
          <w:b/>
        </w:rPr>
      </w:pPr>
      <w:r>
        <w:rPr>
          <w:noProof/>
        </w:rPr>
        <w:drawing>
          <wp:inline distT="0" distB="0" distL="0" distR="0" wp14:anchorId="5B4DA31D" wp14:editId="7DF709BC">
            <wp:extent cx="5274310" cy="36626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662680"/>
                    </a:xfrm>
                    <a:prstGeom prst="rect">
                      <a:avLst/>
                    </a:prstGeom>
                  </pic:spPr>
                </pic:pic>
              </a:graphicData>
            </a:graphic>
          </wp:inline>
        </w:drawing>
      </w:r>
    </w:p>
    <w:p w:rsidR="00537D7B" w:rsidRDefault="00537D7B" w:rsidP="00EF6AFA">
      <w:pPr>
        <w:pStyle w:val="a3"/>
        <w:rPr>
          <w:b/>
        </w:rPr>
      </w:pPr>
    </w:p>
    <w:p w:rsidR="00C4609F" w:rsidRDefault="00C4609F" w:rsidP="00EF6AFA">
      <w:pPr>
        <w:pStyle w:val="a3"/>
        <w:rPr>
          <w:b/>
        </w:rPr>
      </w:pPr>
      <w:r>
        <w:rPr>
          <w:rFonts w:hint="eastAsia"/>
          <w:b/>
        </w:rPr>
        <w:t>注意外部启动和内部启动的区别</w:t>
      </w:r>
    </w:p>
    <w:p w:rsidR="00C4609F" w:rsidRDefault="00C4609F" w:rsidP="00EF6AFA">
      <w:pPr>
        <w:pStyle w:val="a3"/>
        <w:rPr>
          <w:b/>
        </w:rPr>
      </w:pPr>
      <w:r>
        <w:rPr>
          <w:rFonts w:hint="eastAsia"/>
          <w:b/>
        </w:rPr>
        <w:t>内部启动：直接在idea中启动</w:t>
      </w:r>
    </w:p>
    <w:p w:rsidR="00C4609F" w:rsidRDefault="00C4609F" w:rsidP="00EF6AFA">
      <w:pPr>
        <w:pStyle w:val="a3"/>
        <w:rPr>
          <w:b/>
        </w:rPr>
      </w:pPr>
      <w:r>
        <w:rPr>
          <w:rFonts w:hint="eastAsia"/>
          <w:b/>
        </w:rPr>
        <w:t>外部启动：将项目打成jar包，使用java命令启动</w:t>
      </w:r>
    </w:p>
    <w:p w:rsidR="00E0107F" w:rsidRDefault="00E0107F" w:rsidP="00EF6AFA">
      <w:pPr>
        <w:pStyle w:val="a3"/>
        <w:rPr>
          <w:b/>
        </w:rPr>
      </w:pPr>
      <w:r>
        <w:rPr>
          <w:rFonts w:hint="eastAsia"/>
          <w:b/>
        </w:rPr>
        <w:t>在idea将Spring</w:t>
      </w:r>
      <w:r>
        <w:rPr>
          <w:b/>
        </w:rPr>
        <w:t>boot</w:t>
      </w:r>
      <w:r>
        <w:rPr>
          <w:rFonts w:hint="eastAsia"/>
          <w:b/>
        </w:rPr>
        <w:t>项目打成jar包：</w:t>
      </w:r>
      <w:hyperlink r:id="rId21" w:history="1">
        <w:r>
          <w:rPr>
            <w:rStyle w:val="ad"/>
          </w:rPr>
          <w:t>https://www.cnblogs.com/xugh/p/9680256.html</w:t>
        </w:r>
      </w:hyperlink>
    </w:p>
    <w:p w:rsidR="00C4609F" w:rsidRDefault="00C4609F" w:rsidP="00EF6AFA">
      <w:pPr>
        <w:pStyle w:val="a3"/>
        <w:rPr>
          <w:b/>
        </w:rPr>
      </w:pPr>
    </w:p>
    <w:p w:rsidR="00E0107F" w:rsidRDefault="00E0107F" w:rsidP="00EF6AFA">
      <w:pPr>
        <w:pStyle w:val="a3"/>
        <w:rPr>
          <w:b/>
        </w:rPr>
      </w:pPr>
    </w:p>
    <w:p w:rsidR="00537D7B" w:rsidRDefault="00537D7B" w:rsidP="00EF6AFA">
      <w:pPr>
        <w:pStyle w:val="a3"/>
        <w:rPr>
          <w:b/>
        </w:rPr>
      </w:pPr>
      <w:r>
        <w:rPr>
          <w:rFonts w:hint="eastAsia"/>
          <w:b/>
        </w:rPr>
        <w:t>使用</w:t>
      </w:r>
      <w:r>
        <w:rPr>
          <w:b/>
        </w:rPr>
        <w:t>jconsole</w:t>
      </w:r>
      <w:r>
        <w:rPr>
          <w:rFonts w:hint="eastAsia"/>
          <w:b/>
        </w:rPr>
        <w:t>查看Spring</w:t>
      </w:r>
      <w:r>
        <w:rPr>
          <w:b/>
        </w:rPr>
        <w:t>boot</w:t>
      </w:r>
      <w:r>
        <w:rPr>
          <w:rFonts w:hint="eastAsia"/>
          <w:b/>
        </w:rPr>
        <w:t>项目运行的堆内存大小</w:t>
      </w:r>
    </w:p>
    <w:p w:rsidR="00D22614" w:rsidRDefault="00C70D0F" w:rsidP="00EF6AFA">
      <w:pPr>
        <w:pStyle w:val="a3"/>
        <w:rPr>
          <w:b/>
        </w:rPr>
      </w:pPr>
      <w:r>
        <w:rPr>
          <w:rFonts w:hint="eastAsia"/>
          <w:b/>
        </w:rPr>
        <w:t>在运行jar包的时候，启动</w:t>
      </w:r>
      <w:r w:rsidR="00D22614">
        <w:rPr>
          <w:rFonts w:hint="eastAsia"/>
          <w:b/>
        </w:rPr>
        <w:t>jd</w:t>
      </w:r>
      <w:r w:rsidR="00D22614">
        <w:rPr>
          <w:b/>
        </w:rPr>
        <w:t>k/bin/jconsole.exe</w:t>
      </w:r>
      <w:r>
        <w:rPr>
          <w:rFonts w:hint="eastAsia"/>
          <w:b/>
        </w:rPr>
        <w:t>查看</w:t>
      </w:r>
    </w:p>
    <w:p w:rsidR="00D22614" w:rsidRDefault="00D22614" w:rsidP="00EF6AFA">
      <w:pPr>
        <w:pStyle w:val="a3"/>
        <w:rPr>
          <w:b/>
        </w:rPr>
      </w:pPr>
    </w:p>
    <w:p w:rsidR="00654B65" w:rsidRDefault="00654B65" w:rsidP="00EF6AFA">
      <w:pPr>
        <w:pStyle w:val="a3"/>
        <w:rPr>
          <w:b/>
        </w:rPr>
      </w:pPr>
      <w:r>
        <w:rPr>
          <w:rFonts w:hint="eastAsia"/>
          <w:b/>
        </w:rPr>
        <w:lastRenderedPageBreak/>
        <w:t>使用</w:t>
      </w:r>
      <w:r w:rsidR="008C197E">
        <w:rPr>
          <w:rFonts w:hint="eastAsia"/>
          <w:b/>
        </w:rPr>
        <w:t>Apache的</w:t>
      </w:r>
      <w:r>
        <w:rPr>
          <w:b/>
        </w:rPr>
        <w:t>jmeter</w:t>
      </w:r>
      <w:r>
        <w:rPr>
          <w:rFonts w:hint="eastAsia"/>
          <w:b/>
        </w:rPr>
        <w:t>可以进行压力测试</w:t>
      </w:r>
      <w:r w:rsidR="00C70D0F">
        <w:rPr>
          <w:rFonts w:hint="eastAsia"/>
          <w:b/>
        </w:rPr>
        <w:t>：</w:t>
      </w:r>
    </w:p>
    <w:p w:rsidR="005C4381" w:rsidRDefault="005C4381" w:rsidP="00EF6AFA">
      <w:pPr>
        <w:pStyle w:val="a3"/>
        <w:rPr>
          <w:b/>
        </w:rPr>
      </w:pPr>
    </w:p>
    <w:p w:rsidR="005C4381" w:rsidRDefault="005C4381" w:rsidP="00EF6AFA">
      <w:pPr>
        <w:pStyle w:val="a3"/>
        <w:rPr>
          <w:b/>
        </w:rPr>
      </w:pPr>
      <w:r>
        <w:rPr>
          <w:rFonts w:hint="eastAsia"/>
          <w:b/>
        </w:rPr>
        <w:t>出去内置tomcat</w:t>
      </w:r>
      <w:r>
        <w:rPr>
          <w:b/>
        </w:rPr>
        <w:t>:</w:t>
      </w:r>
    </w:p>
    <w:p w:rsidR="005C4381" w:rsidRPr="005C4381" w:rsidRDefault="005C4381" w:rsidP="005C43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30"/>
          <w:szCs w:val="30"/>
        </w:rPr>
      </w:pPr>
      <w:r w:rsidRPr="005C4381">
        <w:rPr>
          <w:rFonts w:ascii="宋体" w:eastAsia="宋体" w:hAnsi="宋体" w:cs="宋体" w:hint="eastAsia"/>
          <w:color w:val="E8BF6A"/>
          <w:kern w:val="0"/>
          <w:sz w:val="30"/>
          <w:szCs w:val="30"/>
        </w:rPr>
        <w:t>&lt;dependencies&gt;</w:t>
      </w:r>
      <w:r w:rsidRPr="005C4381">
        <w:rPr>
          <w:rFonts w:ascii="宋体" w:eastAsia="宋体" w:hAnsi="宋体" w:cs="宋体" w:hint="eastAsia"/>
          <w:color w:val="E8BF6A"/>
          <w:kern w:val="0"/>
          <w:sz w:val="30"/>
          <w:szCs w:val="30"/>
        </w:rPr>
        <w:br/>
        <w:t xml:space="preserve">  &lt;dependency&gt;</w:t>
      </w:r>
      <w:r w:rsidRPr="005C4381">
        <w:rPr>
          <w:rFonts w:ascii="宋体" w:eastAsia="宋体" w:hAnsi="宋体" w:cs="宋体" w:hint="eastAsia"/>
          <w:color w:val="E8BF6A"/>
          <w:kern w:val="0"/>
          <w:sz w:val="30"/>
          <w:szCs w:val="30"/>
        </w:rPr>
        <w:br/>
        <w:t xml:space="preserve">    &lt;groupId&gt;</w:t>
      </w:r>
      <w:r w:rsidRPr="005C4381">
        <w:rPr>
          <w:rFonts w:ascii="宋体" w:eastAsia="宋体" w:hAnsi="宋体" w:cs="宋体" w:hint="eastAsia"/>
          <w:color w:val="A9B7C6"/>
          <w:kern w:val="0"/>
          <w:sz w:val="30"/>
          <w:szCs w:val="30"/>
        </w:rPr>
        <w:t>org.springframework.boot</w:t>
      </w:r>
      <w:r w:rsidRPr="005C4381">
        <w:rPr>
          <w:rFonts w:ascii="宋体" w:eastAsia="宋体" w:hAnsi="宋体" w:cs="宋体" w:hint="eastAsia"/>
          <w:color w:val="E8BF6A"/>
          <w:kern w:val="0"/>
          <w:sz w:val="30"/>
          <w:szCs w:val="30"/>
        </w:rPr>
        <w:t>&lt;/groupId&gt;</w:t>
      </w:r>
      <w:r w:rsidRPr="005C4381">
        <w:rPr>
          <w:rFonts w:ascii="宋体" w:eastAsia="宋体" w:hAnsi="宋体" w:cs="宋体" w:hint="eastAsia"/>
          <w:color w:val="E8BF6A"/>
          <w:kern w:val="0"/>
          <w:sz w:val="30"/>
          <w:szCs w:val="30"/>
        </w:rPr>
        <w:br/>
        <w:t xml:space="preserve">    &lt;artifactId&gt;</w:t>
      </w:r>
      <w:r w:rsidRPr="005C4381">
        <w:rPr>
          <w:rFonts w:ascii="宋体" w:eastAsia="宋体" w:hAnsi="宋体" w:cs="宋体" w:hint="eastAsia"/>
          <w:color w:val="A9B7C6"/>
          <w:kern w:val="0"/>
          <w:sz w:val="30"/>
          <w:szCs w:val="30"/>
        </w:rPr>
        <w:t>spring-boot-starter-web</w:t>
      </w:r>
      <w:r w:rsidRPr="005C4381">
        <w:rPr>
          <w:rFonts w:ascii="宋体" w:eastAsia="宋体" w:hAnsi="宋体" w:cs="宋体" w:hint="eastAsia"/>
          <w:color w:val="E8BF6A"/>
          <w:kern w:val="0"/>
          <w:sz w:val="30"/>
          <w:szCs w:val="30"/>
        </w:rPr>
        <w:t>&lt;/artifactId&gt;</w:t>
      </w:r>
      <w:r w:rsidRPr="005C4381">
        <w:rPr>
          <w:rFonts w:ascii="宋体" w:eastAsia="宋体" w:hAnsi="宋体" w:cs="宋体" w:hint="eastAsia"/>
          <w:color w:val="E8BF6A"/>
          <w:kern w:val="0"/>
          <w:sz w:val="30"/>
          <w:szCs w:val="30"/>
        </w:rPr>
        <w:br/>
        <w:t xml:space="preserve">    &lt;exclusions&gt;</w:t>
      </w:r>
      <w:r w:rsidRPr="005C4381">
        <w:rPr>
          <w:rFonts w:ascii="宋体" w:eastAsia="宋体" w:hAnsi="宋体" w:cs="宋体" w:hint="eastAsia"/>
          <w:color w:val="E8BF6A"/>
          <w:kern w:val="0"/>
          <w:sz w:val="30"/>
          <w:szCs w:val="30"/>
        </w:rPr>
        <w:br/>
        <w:t xml:space="preserve">      &lt;exclusion&gt;</w:t>
      </w:r>
      <w:r w:rsidRPr="005C4381">
        <w:rPr>
          <w:rFonts w:ascii="宋体" w:eastAsia="宋体" w:hAnsi="宋体" w:cs="宋体" w:hint="eastAsia"/>
          <w:color w:val="E8BF6A"/>
          <w:kern w:val="0"/>
          <w:sz w:val="30"/>
          <w:szCs w:val="30"/>
        </w:rPr>
        <w:br/>
        <w:t xml:space="preserve">        &lt;groupId&gt;</w:t>
      </w:r>
      <w:r w:rsidRPr="005C4381">
        <w:rPr>
          <w:rFonts w:ascii="宋体" w:eastAsia="宋体" w:hAnsi="宋体" w:cs="宋体" w:hint="eastAsia"/>
          <w:color w:val="A9B7C6"/>
          <w:kern w:val="0"/>
          <w:sz w:val="30"/>
          <w:szCs w:val="30"/>
        </w:rPr>
        <w:t>org.springframework.boot</w:t>
      </w:r>
      <w:r w:rsidRPr="005C4381">
        <w:rPr>
          <w:rFonts w:ascii="宋体" w:eastAsia="宋体" w:hAnsi="宋体" w:cs="宋体" w:hint="eastAsia"/>
          <w:color w:val="E8BF6A"/>
          <w:kern w:val="0"/>
          <w:sz w:val="30"/>
          <w:szCs w:val="30"/>
        </w:rPr>
        <w:t>&lt;/groupId&gt;</w:t>
      </w:r>
      <w:r w:rsidRPr="005C4381">
        <w:rPr>
          <w:rFonts w:ascii="宋体" w:eastAsia="宋体" w:hAnsi="宋体" w:cs="宋体" w:hint="eastAsia"/>
          <w:color w:val="E8BF6A"/>
          <w:kern w:val="0"/>
          <w:sz w:val="30"/>
          <w:szCs w:val="30"/>
        </w:rPr>
        <w:br/>
        <w:t xml:space="preserve">        &lt;artifactId&gt;</w:t>
      </w:r>
      <w:r w:rsidRPr="005C4381">
        <w:rPr>
          <w:rFonts w:ascii="宋体" w:eastAsia="宋体" w:hAnsi="宋体" w:cs="宋体" w:hint="eastAsia"/>
          <w:color w:val="A9B7C6"/>
          <w:kern w:val="0"/>
          <w:sz w:val="30"/>
          <w:szCs w:val="30"/>
        </w:rPr>
        <w:t>spring-boot-starter-tomcat</w:t>
      </w:r>
      <w:r w:rsidRPr="005C4381">
        <w:rPr>
          <w:rFonts w:ascii="宋体" w:eastAsia="宋体" w:hAnsi="宋体" w:cs="宋体" w:hint="eastAsia"/>
          <w:color w:val="E8BF6A"/>
          <w:kern w:val="0"/>
          <w:sz w:val="30"/>
          <w:szCs w:val="30"/>
        </w:rPr>
        <w:t>&lt;/artifactId&gt;</w:t>
      </w:r>
      <w:r w:rsidRPr="005C4381">
        <w:rPr>
          <w:rFonts w:ascii="宋体" w:eastAsia="宋体" w:hAnsi="宋体" w:cs="宋体" w:hint="eastAsia"/>
          <w:color w:val="E8BF6A"/>
          <w:kern w:val="0"/>
          <w:sz w:val="30"/>
          <w:szCs w:val="30"/>
        </w:rPr>
        <w:br/>
        <w:t xml:space="preserve">      &lt;/exclusion&gt;</w:t>
      </w:r>
      <w:r w:rsidRPr="005C4381">
        <w:rPr>
          <w:rFonts w:ascii="宋体" w:eastAsia="宋体" w:hAnsi="宋体" w:cs="宋体" w:hint="eastAsia"/>
          <w:color w:val="E8BF6A"/>
          <w:kern w:val="0"/>
          <w:sz w:val="30"/>
          <w:szCs w:val="30"/>
        </w:rPr>
        <w:br/>
        <w:t xml:space="preserve">    &lt;/exclusions&gt;</w:t>
      </w:r>
      <w:r w:rsidRPr="005C4381">
        <w:rPr>
          <w:rFonts w:ascii="宋体" w:eastAsia="宋体" w:hAnsi="宋体" w:cs="宋体" w:hint="eastAsia"/>
          <w:color w:val="E8BF6A"/>
          <w:kern w:val="0"/>
          <w:sz w:val="30"/>
          <w:szCs w:val="30"/>
        </w:rPr>
        <w:br/>
        <w:t xml:space="preserve">  &lt;/dependency&gt;</w:t>
      </w:r>
    </w:p>
    <w:p w:rsidR="005C4381" w:rsidRDefault="005C4381" w:rsidP="00EF6AFA">
      <w:pPr>
        <w:pStyle w:val="a3"/>
        <w:rPr>
          <w:b/>
        </w:rPr>
      </w:pPr>
    </w:p>
    <w:p w:rsidR="005C4381" w:rsidRDefault="005C4381" w:rsidP="00EF6AFA">
      <w:pPr>
        <w:pStyle w:val="a3"/>
        <w:rPr>
          <w:b/>
        </w:rPr>
      </w:pPr>
      <w:r>
        <w:rPr>
          <w:rFonts w:hint="eastAsia"/>
          <w:b/>
        </w:rPr>
        <w:t>引入under</w:t>
      </w:r>
      <w:r>
        <w:rPr>
          <w:b/>
        </w:rPr>
        <w:t>tow:</w:t>
      </w:r>
    </w:p>
    <w:p w:rsidR="005C4381" w:rsidRDefault="005C4381" w:rsidP="005C4381">
      <w:pPr>
        <w:pStyle w:val="HTML0"/>
        <w:shd w:val="clear" w:color="auto" w:fill="2B2B2B"/>
        <w:ind w:firstLine="600"/>
        <w:rPr>
          <w:color w:val="A9B7C6"/>
          <w:sz w:val="30"/>
          <w:szCs w:val="30"/>
        </w:rPr>
      </w:pPr>
      <w:r>
        <w:rPr>
          <w:rFonts w:hint="eastAsia"/>
          <w:color w:val="E8BF6A"/>
          <w:sz w:val="30"/>
          <w:szCs w:val="30"/>
        </w:rPr>
        <w:t>&lt;dependency&gt;</w:t>
      </w:r>
      <w:r>
        <w:rPr>
          <w:rFonts w:hint="eastAsia"/>
          <w:color w:val="E8BF6A"/>
          <w:sz w:val="30"/>
          <w:szCs w:val="30"/>
        </w:rPr>
        <w:br/>
        <w:t xml:space="preserve">  &lt;groupId&gt;</w:t>
      </w:r>
      <w:r>
        <w:rPr>
          <w:rFonts w:hint="eastAsia"/>
          <w:color w:val="A9B7C6"/>
          <w:sz w:val="30"/>
          <w:szCs w:val="30"/>
        </w:rPr>
        <w:t>org.springframework.boot</w:t>
      </w:r>
      <w:r>
        <w:rPr>
          <w:rFonts w:hint="eastAsia"/>
          <w:color w:val="E8BF6A"/>
          <w:sz w:val="30"/>
          <w:szCs w:val="30"/>
        </w:rPr>
        <w:t>&lt;/groupId&gt;</w:t>
      </w:r>
      <w:r>
        <w:rPr>
          <w:rFonts w:hint="eastAsia"/>
          <w:color w:val="E8BF6A"/>
          <w:sz w:val="30"/>
          <w:szCs w:val="30"/>
        </w:rPr>
        <w:br/>
        <w:t xml:space="preserve">  &lt;artifactId&gt;</w:t>
      </w:r>
      <w:r>
        <w:rPr>
          <w:rFonts w:hint="eastAsia"/>
          <w:color w:val="A9B7C6"/>
          <w:sz w:val="30"/>
          <w:szCs w:val="30"/>
        </w:rPr>
        <w:t>spring-boot-starter-undertow</w:t>
      </w:r>
      <w:r>
        <w:rPr>
          <w:rFonts w:hint="eastAsia"/>
          <w:color w:val="E8BF6A"/>
          <w:sz w:val="30"/>
          <w:szCs w:val="30"/>
        </w:rPr>
        <w:t>&lt;/artifactId&gt;</w:t>
      </w:r>
      <w:r>
        <w:rPr>
          <w:rFonts w:hint="eastAsia"/>
          <w:color w:val="E8BF6A"/>
          <w:sz w:val="30"/>
          <w:szCs w:val="30"/>
        </w:rPr>
        <w:br/>
        <w:t>&lt;/dependency&gt;</w:t>
      </w:r>
    </w:p>
    <w:p w:rsidR="005C4381" w:rsidRPr="005C4381" w:rsidRDefault="005C4381" w:rsidP="00EF6AFA">
      <w:pPr>
        <w:pStyle w:val="a3"/>
        <w:rPr>
          <w:b/>
        </w:rPr>
      </w:pPr>
    </w:p>
    <w:p w:rsidR="005C4381" w:rsidRDefault="005C4381" w:rsidP="00EF6AFA">
      <w:pPr>
        <w:pStyle w:val="a3"/>
        <w:rPr>
          <w:b/>
        </w:rPr>
      </w:pPr>
    </w:p>
    <w:p w:rsidR="00C70D0F" w:rsidRDefault="00C70D0F" w:rsidP="00C70D0F">
      <w:pPr>
        <w:pStyle w:val="a3"/>
        <w:rPr>
          <w:b/>
        </w:rPr>
      </w:pPr>
      <w:r>
        <w:rPr>
          <w:rFonts w:hint="eastAsia"/>
          <w:b/>
        </w:rPr>
        <w:t>分别使用tomcat和under</w:t>
      </w:r>
      <w:r>
        <w:rPr>
          <w:b/>
        </w:rPr>
        <w:t>tow</w:t>
      </w:r>
      <w:r>
        <w:rPr>
          <w:rFonts w:hint="eastAsia"/>
          <w:b/>
        </w:rPr>
        <w:t>测试</w:t>
      </w:r>
      <w:r>
        <w:rPr>
          <w:b/>
        </w:rPr>
        <w:t>10000</w:t>
      </w:r>
      <w:r>
        <w:rPr>
          <w:rFonts w:hint="eastAsia"/>
          <w:b/>
        </w:rPr>
        <w:t>次请求，查看吞吐量，测试报告：</w:t>
      </w:r>
    </w:p>
    <w:tbl>
      <w:tblPr>
        <w:tblStyle w:val="ae"/>
        <w:tblW w:w="0" w:type="auto"/>
        <w:tblLook w:val="04A0" w:firstRow="1" w:lastRow="0" w:firstColumn="1" w:lastColumn="0" w:noHBand="0" w:noVBand="1"/>
      </w:tblPr>
      <w:tblGrid>
        <w:gridCol w:w="2074"/>
        <w:gridCol w:w="2074"/>
        <w:gridCol w:w="2074"/>
        <w:gridCol w:w="2074"/>
      </w:tblGrid>
      <w:tr w:rsidR="00C70D0F" w:rsidTr="00C70D0F">
        <w:tc>
          <w:tcPr>
            <w:tcW w:w="2074" w:type="dxa"/>
          </w:tcPr>
          <w:p w:rsidR="00C70D0F" w:rsidRDefault="00C70D0F" w:rsidP="00C70D0F">
            <w:pPr>
              <w:pStyle w:val="a3"/>
              <w:ind w:firstLineChars="0" w:firstLine="0"/>
              <w:rPr>
                <w:b/>
              </w:rPr>
            </w:pPr>
            <w:r>
              <w:rPr>
                <w:rFonts w:hint="eastAsia"/>
                <w:b/>
              </w:rPr>
              <w:t>服务器</w:t>
            </w:r>
          </w:p>
        </w:tc>
        <w:tc>
          <w:tcPr>
            <w:tcW w:w="2074" w:type="dxa"/>
          </w:tcPr>
          <w:p w:rsidR="00C70D0F" w:rsidRDefault="00C70D0F" w:rsidP="00C70D0F">
            <w:pPr>
              <w:pStyle w:val="a3"/>
              <w:ind w:firstLineChars="0" w:firstLine="0"/>
              <w:rPr>
                <w:b/>
              </w:rPr>
            </w:pPr>
            <w:r>
              <w:rPr>
                <w:rFonts w:hint="eastAsia"/>
                <w:b/>
              </w:rPr>
              <w:t>第一次</w:t>
            </w:r>
            <w:r w:rsidR="00F34EE6">
              <w:rPr>
                <w:rFonts w:hint="eastAsia"/>
                <w:b/>
              </w:rPr>
              <w:t>/</w:t>
            </w:r>
            <w:r w:rsidR="00F34EE6">
              <w:rPr>
                <w:b/>
              </w:rPr>
              <w:t>s</w:t>
            </w:r>
          </w:p>
        </w:tc>
        <w:tc>
          <w:tcPr>
            <w:tcW w:w="2074" w:type="dxa"/>
          </w:tcPr>
          <w:p w:rsidR="00C70D0F" w:rsidRDefault="00C70D0F" w:rsidP="00C70D0F">
            <w:pPr>
              <w:pStyle w:val="a3"/>
              <w:ind w:firstLineChars="0" w:firstLine="0"/>
              <w:rPr>
                <w:b/>
              </w:rPr>
            </w:pPr>
            <w:r>
              <w:rPr>
                <w:rFonts w:hint="eastAsia"/>
                <w:b/>
              </w:rPr>
              <w:t>第二次</w:t>
            </w:r>
          </w:p>
        </w:tc>
        <w:tc>
          <w:tcPr>
            <w:tcW w:w="2074" w:type="dxa"/>
          </w:tcPr>
          <w:p w:rsidR="00C70D0F" w:rsidRDefault="00C70D0F" w:rsidP="00C70D0F">
            <w:pPr>
              <w:pStyle w:val="a3"/>
              <w:ind w:firstLineChars="0" w:firstLine="0"/>
              <w:rPr>
                <w:b/>
              </w:rPr>
            </w:pPr>
            <w:r>
              <w:rPr>
                <w:rFonts w:hint="eastAsia"/>
                <w:b/>
              </w:rPr>
              <w:t>第三次</w:t>
            </w:r>
          </w:p>
        </w:tc>
      </w:tr>
      <w:tr w:rsidR="00C70D0F" w:rsidTr="00C70D0F">
        <w:tc>
          <w:tcPr>
            <w:tcW w:w="2074" w:type="dxa"/>
          </w:tcPr>
          <w:p w:rsidR="00C70D0F" w:rsidRDefault="00C70D0F" w:rsidP="00C70D0F">
            <w:pPr>
              <w:pStyle w:val="a3"/>
              <w:ind w:firstLineChars="0" w:firstLine="0"/>
              <w:rPr>
                <w:b/>
              </w:rPr>
            </w:pPr>
            <w:r>
              <w:rPr>
                <w:rFonts w:hint="eastAsia"/>
                <w:b/>
              </w:rPr>
              <w:t>tomcat</w:t>
            </w:r>
          </w:p>
        </w:tc>
        <w:tc>
          <w:tcPr>
            <w:tcW w:w="2074" w:type="dxa"/>
          </w:tcPr>
          <w:p w:rsidR="00C70D0F" w:rsidRDefault="00C369FE" w:rsidP="00C70D0F">
            <w:pPr>
              <w:pStyle w:val="a3"/>
              <w:ind w:firstLineChars="0" w:firstLine="0"/>
              <w:rPr>
                <w:b/>
              </w:rPr>
            </w:pPr>
            <w:r>
              <w:rPr>
                <w:rFonts w:hint="eastAsia"/>
                <w:b/>
              </w:rPr>
              <w:t>5</w:t>
            </w:r>
            <w:r>
              <w:rPr>
                <w:b/>
              </w:rPr>
              <w:t>82.3</w:t>
            </w:r>
          </w:p>
        </w:tc>
        <w:tc>
          <w:tcPr>
            <w:tcW w:w="2074" w:type="dxa"/>
          </w:tcPr>
          <w:p w:rsidR="00C70D0F" w:rsidRDefault="005C13F5" w:rsidP="00C70D0F">
            <w:pPr>
              <w:pStyle w:val="a3"/>
              <w:ind w:firstLineChars="0" w:firstLine="0"/>
              <w:rPr>
                <w:b/>
              </w:rPr>
            </w:pPr>
            <w:r>
              <w:rPr>
                <w:rFonts w:hint="eastAsia"/>
                <w:b/>
              </w:rPr>
              <w:t>8</w:t>
            </w:r>
            <w:r>
              <w:rPr>
                <w:b/>
              </w:rPr>
              <w:t>32.6</w:t>
            </w:r>
          </w:p>
        </w:tc>
        <w:tc>
          <w:tcPr>
            <w:tcW w:w="2074" w:type="dxa"/>
          </w:tcPr>
          <w:p w:rsidR="00C70D0F" w:rsidRDefault="009F4EF2" w:rsidP="00C70D0F">
            <w:pPr>
              <w:pStyle w:val="a3"/>
              <w:ind w:firstLineChars="0" w:firstLine="0"/>
              <w:rPr>
                <w:b/>
              </w:rPr>
            </w:pPr>
            <w:r>
              <w:rPr>
                <w:rFonts w:hint="eastAsia"/>
                <w:b/>
              </w:rPr>
              <w:t>4</w:t>
            </w:r>
            <w:r>
              <w:rPr>
                <w:b/>
              </w:rPr>
              <w:t>62</w:t>
            </w:r>
          </w:p>
        </w:tc>
      </w:tr>
      <w:tr w:rsidR="00C70D0F" w:rsidTr="00C70D0F">
        <w:tc>
          <w:tcPr>
            <w:tcW w:w="2074" w:type="dxa"/>
          </w:tcPr>
          <w:p w:rsidR="00C70D0F" w:rsidRDefault="00C70D0F" w:rsidP="00C70D0F">
            <w:pPr>
              <w:pStyle w:val="a3"/>
              <w:ind w:firstLineChars="0" w:firstLine="0"/>
              <w:rPr>
                <w:b/>
              </w:rPr>
            </w:pPr>
            <w:r>
              <w:rPr>
                <w:rFonts w:hint="eastAsia"/>
                <w:b/>
              </w:rPr>
              <w:t>u</w:t>
            </w:r>
            <w:r>
              <w:rPr>
                <w:b/>
              </w:rPr>
              <w:t>ndertow</w:t>
            </w:r>
          </w:p>
        </w:tc>
        <w:tc>
          <w:tcPr>
            <w:tcW w:w="2074" w:type="dxa"/>
          </w:tcPr>
          <w:p w:rsidR="00C70D0F" w:rsidRDefault="00DC10BA" w:rsidP="00C70D0F">
            <w:pPr>
              <w:pStyle w:val="a3"/>
              <w:ind w:firstLineChars="0" w:firstLine="0"/>
              <w:rPr>
                <w:b/>
              </w:rPr>
            </w:pPr>
            <w:r>
              <w:rPr>
                <w:rFonts w:hint="eastAsia"/>
                <w:b/>
              </w:rPr>
              <w:t>4</w:t>
            </w:r>
            <w:r>
              <w:rPr>
                <w:b/>
              </w:rPr>
              <w:t>45</w:t>
            </w:r>
          </w:p>
        </w:tc>
        <w:tc>
          <w:tcPr>
            <w:tcW w:w="2074" w:type="dxa"/>
          </w:tcPr>
          <w:p w:rsidR="00C70D0F" w:rsidRDefault="00C70D0F" w:rsidP="00C70D0F">
            <w:pPr>
              <w:pStyle w:val="a3"/>
              <w:ind w:firstLineChars="0" w:firstLine="0"/>
              <w:rPr>
                <w:b/>
              </w:rPr>
            </w:pPr>
          </w:p>
        </w:tc>
        <w:tc>
          <w:tcPr>
            <w:tcW w:w="2074" w:type="dxa"/>
          </w:tcPr>
          <w:p w:rsidR="00C70D0F" w:rsidRDefault="00C70D0F" w:rsidP="00C70D0F">
            <w:pPr>
              <w:pStyle w:val="a3"/>
              <w:ind w:firstLineChars="0" w:firstLine="0"/>
              <w:rPr>
                <w:b/>
              </w:rPr>
            </w:pPr>
          </w:p>
        </w:tc>
      </w:tr>
    </w:tbl>
    <w:p w:rsidR="00C70D0F" w:rsidRDefault="00C70D0F" w:rsidP="00C70D0F">
      <w:pPr>
        <w:pStyle w:val="a3"/>
        <w:rPr>
          <w:b/>
        </w:rPr>
      </w:pPr>
    </w:p>
    <w:p w:rsidR="0006079D" w:rsidRDefault="0006079D" w:rsidP="0006079D">
      <w:pPr>
        <w:pStyle w:val="a3"/>
        <w:numPr>
          <w:ilvl w:val="0"/>
          <w:numId w:val="8"/>
        </w:numPr>
        <w:ind w:firstLineChars="0"/>
        <w:rPr>
          <w:b/>
        </w:rPr>
      </w:pPr>
      <w:r>
        <w:rPr>
          <w:rFonts w:hint="eastAsia"/>
          <w:b/>
        </w:rPr>
        <w:lastRenderedPageBreak/>
        <w:t>yml格式的配置文件：简约，结构性强</w:t>
      </w:r>
    </w:p>
    <w:p w:rsidR="00F2142F" w:rsidRDefault="00F2142F" w:rsidP="00F2142F">
      <w:pPr>
        <w:pStyle w:val="a3"/>
        <w:ind w:left="845" w:firstLineChars="0" w:firstLine="0"/>
        <w:rPr>
          <w:b/>
        </w:rPr>
      </w:pPr>
      <w:r>
        <w:rPr>
          <w:rFonts w:hint="eastAsia"/>
          <w:b/>
        </w:rPr>
        <w:t>冒号后面带一个空格；</w:t>
      </w:r>
    </w:p>
    <w:p w:rsidR="00F2142F" w:rsidRDefault="00F2142F" w:rsidP="00F2142F">
      <w:pPr>
        <w:pStyle w:val="a3"/>
        <w:ind w:left="845" w:firstLineChars="0" w:firstLine="0"/>
        <w:rPr>
          <w:b/>
        </w:rPr>
      </w:pPr>
      <w:r>
        <w:rPr>
          <w:rFonts w:hint="eastAsia"/>
          <w:b/>
        </w:rPr>
        <w:t>次级在前面加两个空格</w:t>
      </w:r>
    </w:p>
    <w:p w:rsidR="002D29ED" w:rsidRDefault="002D29ED" w:rsidP="00F2142F">
      <w:pPr>
        <w:pStyle w:val="a3"/>
        <w:ind w:left="845" w:firstLineChars="0" w:firstLine="0"/>
        <w:rPr>
          <w:b/>
        </w:rPr>
      </w:pPr>
    </w:p>
    <w:p w:rsidR="002D29ED" w:rsidRDefault="002D29ED" w:rsidP="00F2142F">
      <w:pPr>
        <w:pStyle w:val="a3"/>
        <w:ind w:left="845" w:firstLineChars="0" w:firstLine="0"/>
        <w:rPr>
          <w:b/>
        </w:rPr>
      </w:pPr>
    </w:p>
    <w:p w:rsidR="002D29ED" w:rsidRDefault="002D29ED" w:rsidP="002D29ED">
      <w:pPr>
        <w:pStyle w:val="a3"/>
        <w:numPr>
          <w:ilvl w:val="0"/>
          <w:numId w:val="8"/>
        </w:numPr>
        <w:ind w:firstLineChars="0"/>
        <w:rPr>
          <w:b/>
        </w:rPr>
      </w:pPr>
      <w:r>
        <w:rPr>
          <w:rFonts w:hint="eastAsia"/>
          <w:b/>
        </w:rPr>
        <w:t>使用mvn</w:t>
      </w:r>
      <w:r>
        <w:rPr>
          <w:b/>
        </w:rPr>
        <w:t xml:space="preserve"> clean package</w:t>
      </w:r>
      <w:r>
        <w:rPr>
          <w:rFonts w:hint="eastAsia"/>
          <w:b/>
        </w:rPr>
        <w:t>命令将Springboot打成jar或war（能够访问jsp）包，放到外部tomcat的安装目录的web</w:t>
      </w:r>
      <w:r>
        <w:rPr>
          <w:b/>
        </w:rPr>
        <w:t>app</w:t>
      </w:r>
      <w:r>
        <w:rPr>
          <w:rFonts w:hint="eastAsia"/>
          <w:b/>
        </w:rPr>
        <w:t>目录下，实现外部启动</w:t>
      </w:r>
    </w:p>
    <w:p w:rsidR="009D5158" w:rsidRDefault="00AF2752" w:rsidP="00AF2752">
      <w:pPr>
        <w:ind w:left="840"/>
        <w:rPr>
          <w:b/>
        </w:rPr>
      </w:pPr>
      <w:r>
        <w:rPr>
          <w:rFonts w:hint="eastAsia"/>
          <w:b/>
        </w:rPr>
        <w:t>存在问题：</w:t>
      </w:r>
    </w:p>
    <w:p w:rsidR="00AF2752" w:rsidRDefault="00AF2752" w:rsidP="00AF2752">
      <w:pPr>
        <w:ind w:left="840"/>
        <w:rPr>
          <w:b/>
        </w:rPr>
      </w:pPr>
      <w:r>
        <w:rPr>
          <w:noProof/>
        </w:rPr>
        <w:drawing>
          <wp:inline distT="0" distB="0" distL="0" distR="0" wp14:anchorId="6B4FF694" wp14:editId="78CCE402">
            <wp:extent cx="5274310" cy="17475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47520"/>
                    </a:xfrm>
                    <a:prstGeom prst="rect">
                      <a:avLst/>
                    </a:prstGeom>
                  </pic:spPr>
                </pic:pic>
              </a:graphicData>
            </a:graphic>
          </wp:inline>
        </w:drawing>
      </w:r>
    </w:p>
    <w:p w:rsidR="00F47FD1" w:rsidRDefault="00F47FD1" w:rsidP="00AF2752">
      <w:pPr>
        <w:ind w:left="840"/>
        <w:rPr>
          <w:b/>
        </w:rPr>
      </w:pPr>
    </w:p>
    <w:p w:rsidR="00F47FD1" w:rsidRPr="00F47FD1" w:rsidRDefault="00C23524" w:rsidP="00F47FD1">
      <w:pPr>
        <w:pStyle w:val="a3"/>
        <w:numPr>
          <w:ilvl w:val="0"/>
          <w:numId w:val="8"/>
        </w:numPr>
        <w:ind w:firstLineChars="0"/>
        <w:rPr>
          <w:b/>
        </w:rPr>
      </w:pPr>
      <w:r>
        <w:rPr>
          <w:rFonts w:hint="eastAsia"/>
          <w:b/>
        </w:rPr>
        <w:t>actuator概述</w:t>
      </w:r>
    </w:p>
    <w:p w:rsidR="00F47FD1" w:rsidRDefault="00F47FD1" w:rsidP="00AF2752">
      <w:pPr>
        <w:ind w:left="840"/>
        <w:rPr>
          <w:b/>
        </w:rPr>
      </w:pPr>
    </w:p>
    <w:p w:rsidR="00F47FD1" w:rsidRDefault="00F47FD1" w:rsidP="00AF2752">
      <w:pPr>
        <w:ind w:left="840"/>
        <w:rPr>
          <w:b/>
        </w:rPr>
      </w:pPr>
      <w:r>
        <w:rPr>
          <w:noProof/>
        </w:rPr>
        <w:drawing>
          <wp:inline distT="0" distB="0" distL="0" distR="0" wp14:anchorId="3CE853CD" wp14:editId="4C48BA83">
            <wp:extent cx="5274310" cy="32842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84220"/>
                    </a:xfrm>
                    <a:prstGeom prst="rect">
                      <a:avLst/>
                    </a:prstGeom>
                  </pic:spPr>
                </pic:pic>
              </a:graphicData>
            </a:graphic>
          </wp:inline>
        </w:drawing>
      </w:r>
    </w:p>
    <w:p w:rsidR="00C23524" w:rsidRDefault="00C23524" w:rsidP="00AF2752">
      <w:pPr>
        <w:ind w:left="840"/>
        <w:rPr>
          <w:b/>
        </w:rPr>
      </w:pPr>
    </w:p>
    <w:p w:rsidR="00C23524" w:rsidRDefault="00C23524" w:rsidP="00AF2752">
      <w:pPr>
        <w:ind w:left="840"/>
        <w:rPr>
          <w:b/>
        </w:rPr>
      </w:pPr>
      <w:r>
        <w:rPr>
          <w:noProof/>
        </w:rPr>
        <w:lastRenderedPageBreak/>
        <w:drawing>
          <wp:inline distT="0" distB="0" distL="0" distR="0" wp14:anchorId="64C6D337" wp14:editId="3EA341C2">
            <wp:extent cx="5274310" cy="22783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78380"/>
                    </a:xfrm>
                    <a:prstGeom prst="rect">
                      <a:avLst/>
                    </a:prstGeom>
                  </pic:spPr>
                </pic:pic>
              </a:graphicData>
            </a:graphic>
          </wp:inline>
        </w:drawing>
      </w:r>
    </w:p>
    <w:p w:rsidR="003E1B2B" w:rsidRDefault="003E1B2B" w:rsidP="00AF2752">
      <w:pPr>
        <w:ind w:left="840"/>
        <w:rPr>
          <w:b/>
        </w:rPr>
      </w:pPr>
    </w:p>
    <w:p w:rsidR="003E1B2B" w:rsidRDefault="003E1B2B" w:rsidP="003E1B2B">
      <w:pPr>
        <w:pStyle w:val="a3"/>
        <w:numPr>
          <w:ilvl w:val="0"/>
          <w:numId w:val="8"/>
        </w:numPr>
        <w:ind w:firstLineChars="0"/>
        <w:rPr>
          <w:b/>
        </w:rPr>
      </w:pPr>
      <w:r>
        <w:rPr>
          <w:rFonts w:hint="eastAsia"/>
          <w:b/>
        </w:rPr>
        <w:t>Spring</w:t>
      </w:r>
      <w:r>
        <w:rPr>
          <w:b/>
        </w:rPr>
        <w:t>boot</w:t>
      </w:r>
      <w:r>
        <w:rPr>
          <w:rFonts w:hint="eastAsia"/>
          <w:b/>
        </w:rPr>
        <w:t>监控中心可视化界面admin</w:t>
      </w:r>
      <w:r>
        <w:rPr>
          <w:b/>
        </w:rPr>
        <w:t xml:space="preserve"> ui</w:t>
      </w:r>
    </w:p>
    <w:p w:rsidR="003E1B2B" w:rsidRDefault="0032364A" w:rsidP="003E1B2B">
      <w:pPr>
        <w:pStyle w:val="a3"/>
        <w:ind w:left="845" w:firstLineChars="0" w:firstLine="0"/>
        <w:rPr>
          <w:b/>
        </w:rPr>
      </w:pPr>
      <w:r>
        <w:rPr>
          <w:noProof/>
        </w:rPr>
        <w:drawing>
          <wp:inline distT="0" distB="0" distL="0" distR="0" wp14:anchorId="11E025EA" wp14:editId="688F8020">
            <wp:extent cx="5274310" cy="241109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11095"/>
                    </a:xfrm>
                    <a:prstGeom prst="rect">
                      <a:avLst/>
                    </a:prstGeom>
                  </pic:spPr>
                </pic:pic>
              </a:graphicData>
            </a:graphic>
          </wp:inline>
        </w:drawing>
      </w:r>
    </w:p>
    <w:p w:rsidR="00826270" w:rsidRDefault="00826270" w:rsidP="003E1B2B">
      <w:pPr>
        <w:pStyle w:val="a3"/>
        <w:ind w:left="845" w:firstLineChars="0" w:firstLine="0"/>
        <w:rPr>
          <w:b/>
        </w:rPr>
      </w:pPr>
    </w:p>
    <w:p w:rsidR="00826270" w:rsidRDefault="00826270" w:rsidP="00826270">
      <w:pPr>
        <w:pStyle w:val="a3"/>
        <w:numPr>
          <w:ilvl w:val="0"/>
          <w:numId w:val="8"/>
        </w:numPr>
        <w:ind w:firstLineChars="0"/>
        <w:rPr>
          <w:b/>
        </w:rPr>
      </w:pPr>
      <w:r>
        <w:rPr>
          <w:rFonts w:hint="eastAsia"/>
          <w:b/>
        </w:rPr>
        <w:t>Spring</w:t>
      </w:r>
      <w:r>
        <w:rPr>
          <w:b/>
        </w:rPr>
        <w:t>boot</w:t>
      </w:r>
      <w:r>
        <w:rPr>
          <w:rFonts w:hint="eastAsia"/>
          <w:b/>
        </w:rPr>
        <w:t>运行原理</w:t>
      </w:r>
    </w:p>
    <w:p w:rsidR="00826270" w:rsidRDefault="00826270" w:rsidP="00826270">
      <w:pPr>
        <w:pStyle w:val="a3"/>
        <w:ind w:left="845" w:firstLineChars="0" w:firstLine="0"/>
        <w:rPr>
          <w:b/>
        </w:rPr>
      </w:pPr>
      <w:r>
        <w:rPr>
          <w:noProof/>
        </w:rPr>
        <w:lastRenderedPageBreak/>
        <w:drawing>
          <wp:inline distT="0" distB="0" distL="0" distR="0" wp14:anchorId="4F3D8BAC" wp14:editId="2D06447B">
            <wp:extent cx="5274310" cy="37331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733165"/>
                    </a:xfrm>
                    <a:prstGeom prst="rect">
                      <a:avLst/>
                    </a:prstGeom>
                  </pic:spPr>
                </pic:pic>
              </a:graphicData>
            </a:graphic>
          </wp:inline>
        </w:drawing>
      </w:r>
    </w:p>
    <w:p w:rsidR="009F325A" w:rsidRDefault="009F325A" w:rsidP="00826270">
      <w:pPr>
        <w:pStyle w:val="a3"/>
        <w:ind w:left="845" w:firstLineChars="0" w:firstLine="0"/>
        <w:rPr>
          <w:b/>
        </w:rPr>
      </w:pPr>
    </w:p>
    <w:p w:rsidR="009F325A" w:rsidRDefault="009F325A" w:rsidP="009F325A">
      <w:pPr>
        <w:pStyle w:val="a3"/>
        <w:numPr>
          <w:ilvl w:val="0"/>
          <w:numId w:val="8"/>
        </w:numPr>
        <w:ind w:firstLineChars="0"/>
        <w:rPr>
          <w:b/>
        </w:rPr>
      </w:pPr>
      <w:r>
        <w:rPr>
          <w:rFonts w:hint="eastAsia"/>
          <w:b/>
        </w:rPr>
        <w:t>模拟</w:t>
      </w:r>
      <w:r>
        <w:rPr>
          <w:b/>
        </w:rPr>
        <w:t>Springboot</w:t>
      </w:r>
      <w:r>
        <w:rPr>
          <w:rFonts w:hint="eastAsia"/>
          <w:b/>
        </w:rPr>
        <w:t>内置tomcat服务器，处理http请求</w:t>
      </w:r>
    </w:p>
    <w:p w:rsidR="00217B2D" w:rsidRDefault="00217B2D" w:rsidP="00217B2D">
      <w:pPr>
        <w:pStyle w:val="a3"/>
        <w:numPr>
          <w:ilvl w:val="0"/>
          <w:numId w:val="13"/>
        </w:numPr>
        <w:ind w:firstLineChars="0"/>
        <w:rPr>
          <w:b/>
        </w:rPr>
      </w:pPr>
      <w:r>
        <w:rPr>
          <w:rFonts w:hint="eastAsia"/>
          <w:b/>
        </w:rPr>
        <w:t>引入tomcat依赖</w:t>
      </w:r>
    </w:p>
    <w:p w:rsidR="00217B2D" w:rsidRDefault="00217B2D" w:rsidP="00217B2D">
      <w:pPr>
        <w:pStyle w:val="a3"/>
        <w:numPr>
          <w:ilvl w:val="0"/>
          <w:numId w:val="13"/>
        </w:numPr>
        <w:ind w:firstLineChars="0"/>
        <w:rPr>
          <w:b/>
        </w:rPr>
      </w:pPr>
      <w:r>
        <w:rPr>
          <w:rFonts w:hint="eastAsia"/>
          <w:b/>
        </w:rPr>
        <w:t>创建servlet处理http请求</w:t>
      </w:r>
    </w:p>
    <w:p w:rsidR="00217B2D" w:rsidRDefault="00217B2D" w:rsidP="00217B2D">
      <w:pPr>
        <w:pStyle w:val="a3"/>
        <w:numPr>
          <w:ilvl w:val="0"/>
          <w:numId w:val="13"/>
        </w:numPr>
        <w:ind w:firstLineChars="0"/>
        <w:rPr>
          <w:b/>
        </w:rPr>
      </w:pPr>
      <w:r>
        <w:rPr>
          <w:rFonts w:hint="eastAsia"/>
          <w:b/>
        </w:rPr>
        <w:t>创建java启动类，创建tomcat，配置tomcat端口、上下文，添加servlet，配置请求映射</w:t>
      </w:r>
    </w:p>
    <w:p w:rsidR="00217B2D" w:rsidRDefault="00217B2D" w:rsidP="00217B2D">
      <w:pPr>
        <w:pStyle w:val="a3"/>
        <w:numPr>
          <w:ilvl w:val="0"/>
          <w:numId w:val="13"/>
        </w:numPr>
        <w:ind w:firstLineChars="0"/>
        <w:rPr>
          <w:b/>
        </w:rPr>
      </w:pPr>
      <w:r>
        <w:rPr>
          <w:rFonts w:hint="eastAsia"/>
          <w:b/>
        </w:rPr>
        <w:t>启动tomcat，在浏览器发出请求</w:t>
      </w:r>
    </w:p>
    <w:p w:rsidR="00083D3C" w:rsidRDefault="00083D3C" w:rsidP="00083D3C">
      <w:pPr>
        <w:rPr>
          <w:b/>
        </w:rPr>
      </w:pPr>
    </w:p>
    <w:p w:rsidR="00A03836" w:rsidRPr="000C7CDF" w:rsidRDefault="000C7CDF" w:rsidP="000C7CDF">
      <w:pPr>
        <w:pStyle w:val="a3"/>
        <w:numPr>
          <w:ilvl w:val="0"/>
          <w:numId w:val="8"/>
        </w:numPr>
        <w:ind w:firstLineChars="0"/>
        <w:rPr>
          <w:b/>
        </w:rPr>
      </w:pPr>
      <w:r w:rsidRPr="000C7CDF">
        <w:rPr>
          <w:rFonts w:hint="eastAsia"/>
          <w:b/>
        </w:rPr>
        <w:t>纯手写Spring</w:t>
      </w:r>
      <w:r w:rsidRPr="000C7CDF">
        <w:rPr>
          <w:b/>
        </w:rPr>
        <w:t>boot</w:t>
      </w:r>
    </w:p>
    <w:p w:rsidR="000C7CDF" w:rsidRPr="000C7CDF" w:rsidRDefault="000C7CDF" w:rsidP="000C7CDF">
      <w:pPr>
        <w:pStyle w:val="a3"/>
        <w:ind w:left="845" w:firstLineChars="0" w:firstLine="0"/>
        <w:rPr>
          <w:rFonts w:hint="eastAsia"/>
          <w:b/>
        </w:rPr>
      </w:pPr>
      <w:r>
        <w:rPr>
          <w:noProof/>
        </w:rPr>
        <w:drawing>
          <wp:inline distT="0" distB="0" distL="0" distR="0" wp14:anchorId="619F6570" wp14:editId="1D113A88">
            <wp:extent cx="5274310" cy="14484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48435"/>
                    </a:xfrm>
                    <a:prstGeom prst="rect">
                      <a:avLst/>
                    </a:prstGeom>
                  </pic:spPr>
                </pic:pic>
              </a:graphicData>
            </a:graphic>
          </wp:inline>
        </w:drawing>
      </w:r>
      <w:bookmarkStart w:id="0" w:name="_GoBack"/>
      <w:bookmarkEnd w:id="0"/>
    </w:p>
    <w:p w:rsidR="00083D3C" w:rsidRDefault="005F0558" w:rsidP="00083D3C">
      <w:pPr>
        <w:rPr>
          <w:b/>
        </w:rPr>
      </w:pPr>
      <w:r>
        <w:rPr>
          <w:noProof/>
        </w:rPr>
        <w:lastRenderedPageBreak/>
        <w:drawing>
          <wp:inline distT="0" distB="0" distL="0" distR="0" wp14:anchorId="5AC694D7" wp14:editId="3C6C8A52">
            <wp:extent cx="3857625" cy="54673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7625" cy="5467350"/>
                    </a:xfrm>
                    <a:prstGeom prst="rect">
                      <a:avLst/>
                    </a:prstGeom>
                  </pic:spPr>
                </pic:pic>
              </a:graphicData>
            </a:graphic>
          </wp:inline>
        </w:drawing>
      </w:r>
    </w:p>
    <w:p w:rsidR="00A03836" w:rsidRDefault="00A03836" w:rsidP="00083D3C">
      <w:pPr>
        <w:rPr>
          <w:b/>
        </w:rPr>
      </w:pPr>
    </w:p>
    <w:p w:rsidR="00A03836" w:rsidRPr="00A03836" w:rsidRDefault="00A03836" w:rsidP="00A03836">
      <w:pPr>
        <w:pStyle w:val="a3"/>
        <w:ind w:left="1205" w:firstLineChars="0" w:firstLine="0"/>
        <w:rPr>
          <w:rFonts w:hint="eastAsia"/>
          <w:b/>
        </w:rPr>
      </w:pPr>
    </w:p>
    <w:sectPr w:rsidR="00A03836" w:rsidRPr="00A038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2F7A" w:rsidRDefault="00FE2F7A" w:rsidP="00D55DE3">
      <w:r>
        <w:separator/>
      </w:r>
    </w:p>
  </w:endnote>
  <w:endnote w:type="continuationSeparator" w:id="0">
    <w:p w:rsidR="00FE2F7A" w:rsidRDefault="00FE2F7A" w:rsidP="00D55D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2F7A" w:rsidRDefault="00FE2F7A" w:rsidP="00D55DE3">
      <w:r>
        <w:separator/>
      </w:r>
    </w:p>
  </w:footnote>
  <w:footnote w:type="continuationSeparator" w:id="0">
    <w:p w:rsidR="00FE2F7A" w:rsidRDefault="00FE2F7A" w:rsidP="00D55D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A11BA"/>
    <w:multiLevelType w:val="hybridMultilevel"/>
    <w:tmpl w:val="AD52C064"/>
    <w:lvl w:ilvl="0" w:tplc="0409000F">
      <w:start w:val="1"/>
      <w:numFmt w:val="decimal"/>
      <w:lvlText w:val="%1."/>
      <w:lvlJc w:val="left"/>
      <w:pPr>
        <w:ind w:left="845"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D77DE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82162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DF57219"/>
    <w:multiLevelType w:val="hybridMultilevel"/>
    <w:tmpl w:val="78860A4A"/>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15:restartNumberingAfterBreak="0">
    <w:nsid w:val="248D7A87"/>
    <w:multiLevelType w:val="multilevel"/>
    <w:tmpl w:val="C5A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8D1347"/>
    <w:multiLevelType w:val="hybridMultilevel"/>
    <w:tmpl w:val="B1C0AB9C"/>
    <w:lvl w:ilvl="0" w:tplc="23BEB60E">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6" w15:restartNumberingAfterBreak="0">
    <w:nsid w:val="2C4E63E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E0952B0"/>
    <w:multiLevelType w:val="hybridMultilevel"/>
    <w:tmpl w:val="44DAF346"/>
    <w:lvl w:ilvl="0" w:tplc="0409000F">
      <w:start w:val="1"/>
      <w:numFmt w:val="decimal"/>
      <w:lvlText w:val="%1."/>
      <w:lvlJc w:val="left"/>
      <w:pPr>
        <w:ind w:left="845"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0EB723D"/>
    <w:multiLevelType w:val="hybridMultilevel"/>
    <w:tmpl w:val="D0420042"/>
    <w:lvl w:ilvl="0" w:tplc="A392B076">
      <w:start w:val="1"/>
      <w:numFmt w:val="decimal"/>
      <w:lvlText w:val="%1、"/>
      <w:lvlJc w:val="left"/>
      <w:pPr>
        <w:ind w:left="1205"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5493220"/>
    <w:multiLevelType w:val="hybridMultilevel"/>
    <w:tmpl w:val="876E2454"/>
    <w:lvl w:ilvl="0" w:tplc="A392B076">
      <w:start w:val="1"/>
      <w:numFmt w:val="decimal"/>
      <w:lvlText w:val="%1、"/>
      <w:lvlJc w:val="left"/>
      <w:pPr>
        <w:ind w:left="1205" w:hanging="36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10" w15:restartNumberingAfterBreak="0">
    <w:nsid w:val="4D1F521D"/>
    <w:multiLevelType w:val="hybridMultilevel"/>
    <w:tmpl w:val="DE5028D2"/>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7B8F602E"/>
    <w:multiLevelType w:val="hybridMultilevel"/>
    <w:tmpl w:val="FD6498BE"/>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 w15:restartNumberingAfterBreak="0">
    <w:nsid w:val="7F2D242A"/>
    <w:multiLevelType w:val="hybridMultilevel"/>
    <w:tmpl w:val="DE40B79C"/>
    <w:lvl w:ilvl="0" w:tplc="DF5210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F3015F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6"/>
  </w:num>
  <w:num w:numId="2">
    <w:abstractNumId w:val="13"/>
  </w:num>
  <w:num w:numId="3">
    <w:abstractNumId w:val="2"/>
  </w:num>
  <w:num w:numId="4">
    <w:abstractNumId w:val="1"/>
  </w:num>
  <w:num w:numId="5">
    <w:abstractNumId w:val="10"/>
  </w:num>
  <w:num w:numId="6">
    <w:abstractNumId w:val="11"/>
  </w:num>
  <w:num w:numId="7">
    <w:abstractNumId w:val="3"/>
  </w:num>
  <w:num w:numId="8">
    <w:abstractNumId w:val="0"/>
  </w:num>
  <w:num w:numId="9">
    <w:abstractNumId w:val="7"/>
  </w:num>
  <w:num w:numId="10">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12"/>
  </w:num>
  <w:num w:numId="12">
    <w:abstractNumId w:val="5"/>
  </w:num>
  <w:num w:numId="13">
    <w:abstractNumId w:val="9"/>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06D5"/>
    <w:rsid w:val="00046DFA"/>
    <w:rsid w:val="0006079D"/>
    <w:rsid w:val="00083D3C"/>
    <w:rsid w:val="000861A5"/>
    <w:rsid w:val="000A7115"/>
    <w:rsid w:val="000B62D0"/>
    <w:rsid w:val="000C7CDF"/>
    <w:rsid w:val="000D554A"/>
    <w:rsid w:val="000E501B"/>
    <w:rsid w:val="00142AFD"/>
    <w:rsid w:val="00200EAC"/>
    <w:rsid w:val="00217B2D"/>
    <w:rsid w:val="00287A20"/>
    <w:rsid w:val="002B0EB6"/>
    <w:rsid w:val="002D29ED"/>
    <w:rsid w:val="00321D86"/>
    <w:rsid w:val="0032364A"/>
    <w:rsid w:val="00324504"/>
    <w:rsid w:val="003706D5"/>
    <w:rsid w:val="003E0A8F"/>
    <w:rsid w:val="003E1B2B"/>
    <w:rsid w:val="004672A0"/>
    <w:rsid w:val="004D30C1"/>
    <w:rsid w:val="00534594"/>
    <w:rsid w:val="00537D7B"/>
    <w:rsid w:val="005C13F5"/>
    <w:rsid w:val="005C4381"/>
    <w:rsid w:val="005E2B6F"/>
    <w:rsid w:val="005F0558"/>
    <w:rsid w:val="00630DD2"/>
    <w:rsid w:val="00654B65"/>
    <w:rsid w:val="006F5D6B"/>
    <w:rsid w:val="00785CD9"/>
    <w:rsid w:val="00826270"/>
    <w:rsid w:val="0083198D"/>
    <w:rsid w:val="008B3A9F"/>
    <w:rsid w:val="008C197E"/>
    <w:rsid w:val="008E1274"/>
    <w:rsid w:val="00907206"/>
    <w:rsid w:val="00953DFB"/>
    <w:rsid w:val="009B7AC8"/>
    <w:rsid w:val="009C2E20"/>
    <w:rsid w:val="009C6979"/>
    <w:rsid w:val="009D5158"/>
    <w:rsid w:val="009D7145"/>
    <w:rsid w:val="009E2FD8"/>
    <w:rsid w:val="009F325A"/>
    <w:rsid w:val="009F4EF2"/>
    <w:rsid w:val="00A03836"/>
    <w:rsid w:val="00A16DFF"/>
    <w:rsid w:val="00A83ECE"/>
    <w:rsid w:val="00AF2752"/>
    <w:rsid w:val="00AF5778"/>
    <w:rsid w:val="00B5271B"/>
    <w:rsid w:val="00BA6B6F"/>
    <w:rsid w:val="00C23524"/>
    <w:rsid w:val="00C369FE"/>
    <w:rsid w:val="00C4609F"/>
    <w:rsid w:val="00C70D0F"/>
    <w:rsid w:val="00C827E9"/>
    <w:rsid w:val="00CD4B48"/>
    <w:rsid w:val="00D22614"/>
    <w:rsid w:val="00D25241"/>
    <w:rsid w:val="00D449D7"/>
    <w:rsid w:val="00D55DE3"/>
    <w:rsid w:val="00D56EAE"/>
    <w:rsid w:val="00DB2344"/>
    <w:rsid w:val="00DC10BA"/>
    <w:rsid w:val="00DC25EC"/>
    <w:rsid w:val="00E0107F"/>
    <w:rsid w:val="00E17586"/>
    <w:rsid w:val="00E43C9F"/>
    <w:rsid w:val="00E53D9A"/>
    <w:rsid w:val="00E66508"/>
    <w:rsid w:val="00E82EF4"/>
    <w:rsid w:val="00EF6AFA"/>
    <w:rsid w:val="00F14C90"/>
    <w:rsid w:val="00F2142F"/>
    <w:rsid w:val="00F34EE6"/>
    <w:rsid w:val="00F47FD1"/>
    <w:rsid w:val="00F8792C"/>
    <w:rsid w:val="00FE2F7A"/>
    <w:rsid w:val="00FF16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86849"/>
  <w15:chartTrackingRefBased/>
  <w15:docId w15:val="{DDE3D2CB-66FC-4465-8F3D-9EF29CB88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E1758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9C2E2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0720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D554A"/>
    <w:pPr>
      <w:ind w:firstLineChars="200" w:firstLine="420"/>
    </w:pPr>
  </w:style>
  <w:style w:type="paragraph" w:styleId="a4">
    <w:name w:val="Title"/>
    <w:basedOn w:val="a"/>
    <w:next w:val="a"/>
    <w:link w:val="a5"/>
    <w:uiPriority w:val="10"/>
    <w:qFormat/>
    <w:rsid w:val="006F5D6B"/>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6F5D6B"/>
    <w:rPr>
      <w:rFonts w:asciiTheme="majorHAnsi" w:eastAsiaTheme="majorEastAsia" w:hAnsiTheme="majorHAnsi" w:cstheme="majorBidi"/>
      <w:b/>
      <w:bCs/>
      <w:sz w:val="32"/>
      <w:szCs w:val="32"/>
    </w:rPr>
  </w:style>
  <w:style w:type="paragraph" w:styleId="a6">
    <w:name w:val="Subtitle"/>
    <w:basedOn w:val="a"/>
    <w:next w:val="a"/>
    <w:link w:val="a7"/>
    <w:uiPriority w:val="11"/>
    <w:qFormat/>
    <w:rsid w:val="006F5D6B"/>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6F5D6B"/>
    <w:rPr>
      <w:b/>
      <w:bCs/>
      <w:kern w:val="28"/>
      <w:sz w:val="32"/>
      <w:szCs w:val="32"/>
    </w:rPr>
  </w:style>
  <w:style w:type="paragraph" w:styleId="a8">
    <w:name w:val="header"/>
    <w:basedOn w:val="a"/>
    <w:link w:val="a9"/>
    <w:uiPriority w:val="99"/>
    <w:unhideWhenUsed/>
    <w:rsid w:val="00D55DE3"/>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D55DE3"/>
    <w:rPr>
      <w:sz w:val="18"/>
      <w:szCs w:val="18"/>
    </w:rPr>
  </w:style>
  <w:style w:type="paragraph" w:styleId="aa">
    <w:name w:val="footer"/>
    <w:basedOn w:val="a"/>
    <w:link w:val="ab"/>
    <w:uiPriority w:val="99"/>
    <w:unhideWhenUsed/>
    <w:rsid w:val="00D55DE3"/>
    <w:pPr>
      <w:tabs>
        <w:tab w:val="center" w:pos="4153"/>
        <w:tab w:val="right" w:pos="8306"/>
      </w:tabs>
      <w:snapToGrid w:val="0"/>
      <w:jc w:val="left"/>
    </w:pPr>
    <w:rPr>
      <w:sz w:val="18"/>
      <w:szCs w:val="18"/>
    </w:rPr>
  </w:style>
  <w:style w:type="character" w:customStyle="1" w:styleId="ab">
    <w:name w:val="页脚 字符"/>
    <w:basedOn w:val="a0"/>
    <w:link w:val="aa"/>
    <w:uiPriority w:val="99"/>
    <w:rsid w:val="00D55DE3"/>
    <w:rPr>
      <w:sz w:val="18"/>
      <w:szCs w:val="18"/>
    </w:rPr>
  </w:style>
  <w:style w:type="character" w:customStyle="1" w:styleId="10">
    <w:name w:val="标题 1 字符"/>
    <w:basedOn w:val="a0"/>
    <w:link w:val="1"/>
    <w:uiPriority w:val="9"/>
    <w:rsid w:val="00E17586"/>
    <w:rPr>
      <w:rFonts w:ascii="宋体" w:eastAsia="宋体" w:hAnsi="宋体" w:cs="宋体"/>
      <w:b/>
      <w:bCs/>
      <w:kern w:val="36"/>
      <w:sz w:val="48"/>
      <w:szCs w:val="48"/>
    </w:rPr>
  </w:style>
  <w:style w:type="paragraph" w:styleId="ac">
    <w:name w:val="Normal (Web)"/>
    <w:basedOn w:val="a"/>
    <w:uiPriority w:val="99"/>
    <w:semiHidden/>
    <w:unhideWhenUsed/>
    <w:rsid w:val="00E17586"/>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semiHidden/>
    <w:rsid w:val="00907206"/>
    <w:rPr>
      <w:b/>
      <w:bCs/>
      <w:sz w:val="32"/>
      <w:szCs w:val="32"/>
    </w:rPr>
  </w:style>
  <w:style w:type="character" w:styleId="HTML">
    <w:name w:val="HTML Code"/>
    <w:basedOn w:val="a0"/>
    <w:uiPriority w:val="99"/>
    <w:semiHidden/>
    <w:unhideWhenUsed/>
    <w:rsid w:val="00907206"/>
    <w:rPr>
      <w:rFonts w:ascii="宋体" w:eastAsia="宋体" w:hAnsi="宋体" w:cs="宋体"/>
      <w:sz w:val="24"/>
      <w:szCs w:val="24"/>
    </w:rPr>
  </w:style>
  <w:style w:type="character" w:styleId="ad">
    <w:name w:val="Hyperlink"/>
    <w:basedOn w:val="a0"/>
    <w:uiPriority w:val="99"/>
    <w:semiHidden/>
    <w:unhideWhenUsed/>
    <w:rsid w:val="003E0A8F"/>
    <w:rPr>
      <w:color w:val="0000FF"/>
      <w:u w:val="single"/>
    </w:rPr>
  </w:style>
  <w:style w:type="character" w:customStyle="1" w:styleId="20">
    <w:name w:val="标题 2 字符"/>
    <w:basedOn w:val="a0"/>
    <w:link w:val="2"/>
    <w:uiPriority w:val="9"/>
    <w:rsid w:val="009C2E20"/>
    <w:rPr>
      <w:rFonts w:asciiTheme="majorHAnsi" w:eastAsiaTheme="majorEastAsia" w:hAnsiTheme="majorHAnsi" w:cstheme="majorBidi"/>
      <w:b/>
      <w:bCs/>
      <w:sz w:val="32"/>
      <w:szCs w:val="32"/>
    </w:rPr>
  </w:style>
  <w:style w:type="table" w:styleId="ae">
    <w:name w:val="Table Grid"/>
    <w:basedOn w:val="a1"/>
    <w:uiPriority w:val="39"/>
    <w:rsid w:val="00C70D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0">
    <w:name w:val="HTML Preformatted"/>
    <w:basedOn w:val="a"/>
    <w:link w:val="HTML1"/>
    <w:uiPriority w:val="99"/>
    <w:semiHidden/>
    <w:unhideWhenUsed/>
    <w:rsid w:val="005C43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5C4381"/>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352207">
      <w:bodyDiv w:val="1"/>
      <w:marLeft w:val="0"/>
      <w:marRight w:val="0"/>
      <w:marTop w:val="0"/>
      <w:marBottom w:val="0"/>
      <w:divBdr>
        <w:top w:val="none" w:sz="0" w:space="0" w:color="auto"/>
        <w:left w:val="none" w:sz="0" w:space="0" w:color="auto"/>
        <w:bottom w:val="none" w:sz="0" w:space="0" w:color="auto"/>
        <w:right w:val="none" w:sz="0" w:space="0" w:color="auto"/>
      </w:divBdr>
    </w:div>
    <w:div w:id="615335752">
      <w:bodyDiv w:val="1"/>
      <w:marLeft w:val="0"/>
      <w:marRight w:val="0"/>
      <w:marTop w:val="0"/>
      <w:marBottom w:val="0"/>
      <w:divBdr>
        <w:top w:val="none" w:sz="0" w:space="0" w:color="auto"/>
        <w:left w:val="none" w:sz="0" w:space="0" w:color="auto"/>
        <w:bottom w:val="none" w:sz="0" w:space="0" w:color="auto"/>
        <w:right w:val="none" w:sz="0" w:space="0" w:color="auto"/>
      </w:divBdr>
    </w:div>
    <w:div w:id="857230170">
      <w:bodyDiv w:val="1"/>
      <w:marLeft w:val="0"/>
      <w:marRight w:val="0"/>
      <w:marTop w:val="0"/>
      <w:marBottom w:val="0"/>
      <w:divBdr>
        <w:top w:val="none" w:sz="0" w:space="0" w:color="auto"/>
        <w:left w:val="none" w:sz="0" w:space="0" w:color="auto"/>
        <w:bottom w:val="none" w:sz="0" w:space="0" w:color="auto"/>
        <w:right w:val="none" w:sz="0" w:space="0" w:color="auto"/>
      </w:divBdr>
    </w:div>
    <w:div w:id="1162309258">
      <w:bodyDiv w:val="1"/>
      <w:marLeft w:val="0"/>
      <w:marRight w:val="0"/>
      <w:marTop w:val="0"/>
      <w:marBottom w:val="0"/>
      <w:divBdr>
        <w:top w:val="none" w:sz="0" w:space="0" w:color="auto"/>
        <w:left w:val="none" w:sz="0" w:space="0" w:color="auto"/>
        <w:bottom w:val="none" w:sz="0" w:space="0" w:color="auto"/>
        <w:right w:val="none" w:sz="0" w:space="0" w:color="auto"/>
      </w:divBdr>
    </w:div>
    <w:div w:id="1177185805">
      <w:bodyDiv w:val="1"/>
      <w:marLeft w:val="0"/>
      <w:marRight w:val="0"/>
      <w:marTop w:val="0"/>
      <w:marBottom w:val="0"/>
      <w:divBdr>
        <w:top w:val="none" w:sz="0" w:space="0" w:color="auto"/>
        <w:left w:val="none" w:sz="0" w:space="0" w:color="auto"/>
        <w:bottom w:val="none" w:sz="0" w:space="0" w:color="auto"/>
        <w:right w:val="none" w:sz="0" w:space="0" w:color="auto"/>
      </w:divBdr>
    </w:div>
    <w:div w:id="1357804750">
      <w:bodyDiv w:val="1"/>
      <w:marLeft w:val="0"/>
      <w:marRight w:val="0"/>
      <w:marTop w:val="0"/>
      <w:marBottom w:val="0"/>
      <w:divBdr>
        <w:top w:val="none" w:sz="0" w:space="0" w:color="auto"/>
        <w:left w:val="none" w:sz="0" w:space="0" w:color="auto"/>
        <w:bottom w:val="none" w:sz="0" w:space="0" w:color="auto"/>
        <w:right w:val="none" w:sz="0" w:space="0" w:color="auto"/>
      </w:divBdr>
    </w:div>
    <w:div w:id="1506365377">
      <w:bodyDiv w:val="1"/>
      <w:marLeft w:val="0"/>
      <w:marRight w:val="0"/>
      <w:marTop w:val="0"/>
      <w:marBottom w:val="0"/>
      <w:divBdr>
        <w:top w:val="none" w:sz="0" w:space="0" w:color="auto"/>
        <w:left w:val="none" w:sz="0" w:space="0" w:color="auto"/>
        <w:bottom w:val="none" w:sz="0" w:space="0" w:color="auto"/>
        <w:right w:val="none" w:sz="0" w:space="0" w:color="auto"/>
      </w:divBdr>
    </w:div>
    <w:div w:id="1724595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bitronix/btm" TargetMode="External"/><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hyperlink" Target="https://www.cnblogs.com/xugh/p/9680256.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atomikos.com/" TargetMode="External"/><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701</TotalTime>
  <Pages>16</Pages>
  <Words>797</Words>
  <Characters>4544</Characters>
  <Application>Microsoft Office Word</Application>
  <DocSecurity>0</DocSecurity>
  <Lines>37</Lines>
  <Paragraphs>10</Paragraphs>
  <ScaleCrop>false</ScaleCrop>
  <Company>Microsoft</Company>
  <LinksUpToDate>false</LinksUpToDate>
  <CharactersWithSpaces>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来，笑一个</dc:creator>
  <cp:keywords/>
  <dc:description/>
  <cp:lastModifiedBy>来，笑一个</cp:lastModifiedBy>
  <cp:revision>66</cp:revision>
  <dcterms:created xsi:type="dcterms:W3CDTF">2019-04-27T10:53:00Z</dcterms:created>
  <dcterms:modified xsi:type="dcterms:W3CDTF">2019-05-20T12:15:00Z</dcterms:modified>
</cp:coreProperties>
</file>